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5B" w:rsidRPr="00514DB4" w:rsidRDefault="00FC415B" w:rsidP="00FC415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C415B" w:rsidRPr="00F74380" w:rsidRDefault="001A262D" w:rsidP="00FC415B">
      <w:pPr>
        <w:tabs>
          <w:tab w:val="left" w:pos="1440"/>
        </w:tabs>
        <w:spacing w:after="0" w:line="240" w:lineRule="auto"/>
        <w:ind w:left="-1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1.7pt;width:0;height:66.55pt;z-index:251660288" o:connectortype="straight"/>
        </w:pict>
      </w:r>
      <w:r w:rsidR="00FC415B" w:rsidRPr="00F74380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5865" cy="905510"/>
            <wp:effectExtent l="19050" t="0" r="0" b="0"/>
            <wp:wrapSquare wrapText="bothSides"/>
            <wp:docPr id="4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C415B" w:rsidRPr="00F74380">
        <w:rPr>
          <w:rFonts w:ascii="Arial" w:eastAsia="Times New Roman" w:hAnsi="Arial" w:cs="Arial"/>
          <w:sz w:val="24"/>
          <w:szCs w:val="24"/>
        </w:rPr>
        <w:t>Crna</w:t>
      </w:r>
      <w:proofErr w:type="spellEnd"/>
      <w:r w:rsidR="00FC415B" w:rsidRPr="00F74380">
        <w:rPr>
          <w:rFonts w:ascii="Arial" w:eastAsia="Times New Roman" w:hAnsi="Arial" w:cs="Arial"/>
          <w:sz w:val="24"/>
          <w:szCs w:val="24"/>
        </w:rPr>
        <w:t xml:space="preserve"> Gora                                                            </w:t>
      </w:r>
    </w:p>
    <w:p w:rsidR="00FC415B" w:rsidRPr="00F74380" w:rsidRDefault="00FC415B" w:rsidP="00FC41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4380">
        <w:rPr>
          <w:rFonts w:ascii="Arial" w:eastAsia="Times New Roman" w:hAnsi="Arial" w:cs="Arial"/>
          <w:sz w:val="24"/>
          <w:szCs w:val="24"/>
        </w:rPr>
        <w:t xml:space="preserve">GLAVNI GRAD - PODGORICA                                        </w:t>
      </w:r>
    </w:p>
    <w:p w:rsidR="00FC415B" w:rsidRPr="00514DB4" w:rsidRDefault="00FC415B" w:rsidP="00FC415B">
      <w:pPr>
        <w:spacing w:after="0" w:line="240" w:lineRule="auto"/>
        <w:ind w:left="-270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</w:t>
      </w:r>
    </w:p>
    <w:p w:rsidR="00FC415B" w:rsidRPr="00514DB4" w:rsidRDefault="00FC415B" w:rsidP="00FC415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</w:p>
    <w:p w:rsidR="00FC415B" w:rsidRPr="00514DB4" w:rsidRDefault="00FC415B" w:rsidP="00FC415B">
      <w:pPr>
        <w:spacing w:after="0" w:line="240" w:lineRule="auto"/>
        <w:ind w:left="-284" w:right="-270"/>
        <w:rPr>
          <w:rFonts w:ascii="Times New Roman" w:eastAsia="Times New Roman" w:hAnsi="Times New Roman" w:cs="Times New Roman"/>
          <w:sz w:val="27"/>
          <w:szCs w:val="27"/>
        </w:rPr>
      </w:pPr>
    </w:p>
    <w:p w:rsidR="00FC415B" w:rsidRPr="00F74380" w:rsidRDefault="00FC415B" w:rsidP="00FC415B">
      <w:pPr>
        <w:spacing w:after="0" w:line="240" w:lineRule="auto"/>
        <w:ind w:left="-142" w:right="-27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74380">
        <w:rPr>
          <w:rFonts w:ascii="Arial" w:eastAsia="Times New Roman" w:hAnsi="Arial" w:cs="Arial"/>
          <w:b/>
          <w:sz w:val="24"/>
          <w:szCs w:val="24"/>
        </w:rPr>
        <w:t xml:space="preserve">SKUPŠTINA GLAVNOG GRADA                                     </w:t>
      </w:r>
    </w:p>
    <w:p w:rsidR="00FC415B" w:rsidRPr="00796A10" w:rsidRDefault="00FC415B" w:rsidP="00FC415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FC415B" w:rsidRPr="00F74380" w:rsidRDefault="00FC415B" w:rsidP="00FC415B">
      <w:pPr>
        <w:spacing w:after="0" w:line="240" w:lineRule="auto"/>
        <w:ind w:left="-270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F74380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F74380">
        <w:rPr>
          <w:rFonts w:ascii="Arial" w:eastAsia="Times New Roman" w:hAnsi="Arial" w:cs="Arial"/>
          <w:sz w:val="24"/>
          <w:szCs w:val="24"/>
        </w:rPr>
        <w:t>: 02-016/2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F74380">
        <w:rPr>
          <w:rFonts w:ascii="Arial" w:eastAsia="Times New Roman" w:hAnsi="Arial" w:cs="Arial"/>
          <w:sz w:val="24"/>
          <w:szCs w:val="24"/>
        </w:rPr>
        <w:t xml:space="preserve">- </w:t>
      </w:r>
      <w:r w:rsidR="002411F2">
        <w:rPr>
          <w:rFonts w:ascii="Arial" w:eastAsia="Times New Roman" w:hAnsi="Arial" w:cs="Arial"/>
          <w:sz w:val="24"/>
          <w:szCs w:val="24"/>
        </w:rPr>
        <w:t>959/1</w:t>
      </w:r>
      <w:r w:rsidRPr="00F7438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</w:t>
      </w:r>
    </w:p>
    <w:p w:rsidR="00FC415B" w:rsidRDefault="00FC415B" w:rsidP="00FC415B">
      <w:pPr>
        <w:tabs>
          <w:tab w:val="left" w:pos="567"/>
        </w:tabs>
        <w:spacing w:after="0" w:line="240" w:lineRule="auto"/>
        <w:ind w:left="-90" w:hanging="180"/>
        <w:rPr>
          <w:rFonts w:ascii="Arial" w:eastAsia="Times New Roman" w:hAnsi="Arial" w:cs="Arial"/>
          <w:iCs/>
          <w:sz w:val="24"/>
          <w:szCs w:val="24"/>
          <w:lang w:val="sv-SE"/>
        </w:rPr>
      </w:pP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Podgorica, </w:t>
      </w:r>
      <w:r w:rsidR="005075DF">
        <w:rPr>
          <w:rFonts w:ascii="Arial" w:eastAsia="Times New Roman" w:hAnsi="Arial" w:cs="Arial"/>
          <w:iCs/>
          <w:sz w:val="24"/>
          <w:szCs w:val="24"/>
          <w:lang w:val="sv-SE"/>
        </w:rPr>
        <w:t>28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. </w:t>
      </w:r>
      <w:r w:rsidR="005075DF">
        <w:rPr>
          <w:rFonts w:ascii="Arial" w:eastAsia="Times New Roman" w:hAnsi="Arial" w:cs="Arial"/>
          <w:iCs/>
          <w:sz w:val="24"/>
          <w:szCs w:val="24"/>
          <w:lang w:val="sv-SE"/>
        </w:rPr>
        <w:t>septem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bar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202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>3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. godine  </w:t>
      </w:r>
    </w:p>
    <w:p w:rsidR="00FC415B" w:rsidRPr="00250ACB" w:rsidRDefault="00FC415B" w:rsidP="005862F3">
      <w:pPr>
        <w:spacing w:after="0" w:line="240" w:lineRule="auto"/>
        <w:rPr>
          <w:rFonts w:ascii="Arial" w:eastAsia="Times New Roman" w:hAnsi="Arial" w:cs="Arial"/>
          <w:iCs/>
          <w:sz w:val="14"/>
          <w:szCs w:val="14"/>
          <w:lang w:val="sv-SE"/>
        </w:rPr>
      </w:pPr>
    </w:p>
    <w:p w:rsidR="00FC415B" w:rsidRDefault="00FC415B" w:rsidP="00FC415B">
      <w:pPr>
        <w:tabs>
          <w:tab w:val="left" w:pos="540"/>
        </w:tabs>
        <w:spacing w:after="0" w:line="240" w:lineRule="auto"/>
        <w:ind w:hanging="18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514DB4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  <w:t xml:space="preserve">      </w:t>
      </w:r>
      <w:r w:rsidRPr="00514DB4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Na osnovu člana 59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Poslovnika Skupštine Glavnog grada (″Službeni list Crne Gore - Opštinski propisi″, br. 31/19, 16/20 i 43/20): </w:t>
      </w:r>
    </w:p>
    <w:p w:rsidR="005862F3" w:rsidRPr="00067AF6" w:rsidRDefault="005862F3" w:rsidP="00FC415B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FC415B" w:rsidRPr="00F74380" w:rsidRDefault="00FC415B" w:rsidP="00FC415B">
      <w:pPr>
        <w:tabs>
          <w:tab w:val="left" w:pos="540"/>
        </w:tabs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 A Z I V A M</w:t>
      </w:r>
    </w:p>
    <w:p w:rsidR="00FC415B" w:rsidRDefault="00FC415B" w:rsidP="005862F3">
      <w:pPr>
        <w:spacing w:after="0" w:line="240" w:lineRule="auto"/>
        <w:ind w:left="-720" w:right="-630" w:hanging="9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SEDMU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JEDNICU SKUPŠTINE GLAVNOG GRADA </w:t>
      </w:r>
      <w:r w:rsidR="005862F3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–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PODGORICE</w:t>
      </w:r>
    </w:p>
    <w:p w:rsidR="00FC415B" w:rsidRPr="00067AF6" w:rsidRDefault="00FC415B" w:rsidP="00FC415B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16"/>
          <w:szCs w:val="16"/>
          <w:lang w:val="sv-SE"/>
        </w:rPr>
      </w:pPr>
    </w:p>
    <w:p w:rsidR="00FC415B" w:rsidRPr="00F74380" w:rsidRDefault="00FC415B" w:rsidP="00FC415B">
      <w:pPr>
        <w:tabs>
          <w:tab w:val="left" w:pos="540"/>
        </w:tabs>
        <w:spacing w:after="0" w:line="240" w:lineRule="auto"/>
        <w:ind w:hanging="36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ab/>
        <w:t xml:space="preserve">Sjednica će se održati </w:t>
      </w:r>
      <w:r w:rsidR="004F0A40" w:rsidRPr="004F0A40">
        <w:rPr>
          <w:rFonts w:ascii="Arial" w:eastAsia="Times New Roman" w:hAnsi="Arial" w:cs="Arial"/>
          <w:b/>
          <w:iCs/>
          <w:sz w:val="24"/>
          <w:szCs w:val="24"/>
          <w:lang w:val="sv-SE"/>
        </w:rPr>
        <w:t>u četvrtak,</w:t>
      </w:r>
      <w:r w:rsidR="004F0A4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</w:t>
      </w:r>
      <w:r>
        <w:rPr>
          <w:rFonts w:ascii="Arial" w:eastAsia="Times New Roman" w:hAnsi="Arial" w:cs="Arial"/>
          <w:b/>
          <w:iCs/>
          <w:sz w:val="24"/>
          <w:szCs w:val="24"/>
          <w:lang w:val="sv-SE"/>
        </w:rPr>
        <w:t>12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. oktobra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202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3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. godine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, u zgradi Skupštine Glavnog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grada - Podgorice - sala na I spratu, ul. Njegoševa 20, sa početkom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u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11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,00 sati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.</w:t>
      </w:r>
    </w:p>
    <w:p w:rsidR="00FC415B" w:rsidRPr="00250ACB" w:rsidRDefault="00FC415B" w:rsidP="00FC415B">
      <w:pPr>
        <w:spacing w:after="0" w:line="240" w:lineRule="auto"/>
        <w:jc w:val="both"/>
        <w:rPr>
          <w:rFonts w:ascii="Arial" w:eastAsia="Times New Roman" w:hAnsi="Arial" w:cs="Arial"/>
          <w:iCs/>
          <w:sz w:val="10"/>
          <w:szCs w:val="10"/>
          <w:lang w:val="sv-SE"/>
        </w:rPr>
      </w:pPr>
    </w:p>
    <w:p w:rsidR="00FC415B" w:rsidRDefault="00FC415B" w:rsidP="00FC415B">
      <w:pPr>
        <w:tabs>
          <w:tab w:val="left" w:pos="540"/>
        </w:tabs>
        <w:spacing w:after="0" w:line="240" w:lineRule="auto"/>
        <w:ind w:left="-270" w:hanging="9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  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Za ovu sjednicu predlažem sljedeći:</w:t>
      </w:r>
    </w:p>
    <w:p w:rsidR="00FC415B" w:rsidRPr="008F5137" w:rsidRDefault="00FC415B" w:rsidP="00FC415B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FC415B" w:rsidRPr="008F5137" w:rsidRDefault="00FC415B" w:rsidP="00FC415B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6"/>
          <w:szCs w:val="6"/>
          <w:lang w:val="sv-SE"/>
        </w:rPr>
      </w:pPr>
    </w:p>
    <w:p w:rsidR="00FC415B" w:rsidRDefault="00FC415B" w:rsidP="00FC415B">
      <w:pPr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D n e v n </w:t>
      </w:r>
      <w:proofErr w:type="spellStart"/>
      <w:r>
        <w:rPr>
          <w:rFonts w:ascii="Arial" w:eastAsia="Times New Roman" w:hAnsi="Arial" w:cs="Arial"/>
          <w:b/>
          <w:bCs/>
          <w:iCs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</w:rPr>
        <w:t>r e d:</w:t>
      </w:r>
    </w:p>
    <w:p w:rsidR="00FC415B" w:rsidRDefault="00FC415B" w:rsidP="00FC415B">
      <w:pPr>
        <w:pStyle w:val="ListParagraph"/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C415B" w:rsidRPr="00226410" w:rsidRDefault="00FC415B" w:rsidP="00FC415B">
      <w:pPr>
        <w:pStyle w:val="ListParagraph"/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6F4161" w:rsidRPr="000537A0" w:rsidRDefault="00FC415B" w:rsidP="007A7A1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Prijedlog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odluke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415B">
        <w:rPr>
          <w:rFonts w:ascii="Arial" w:hAnsi="Arial" w:cs="Arial"/>
          <w:sz w:val="24"/>
          <w:szCs w:val="24"/>
        </w:rPr>
        <w:t>izmjenama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dopunama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Odluke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415B">
        <w:rPr>
          <w:rFonts w:ascii="Arial" w:hAnsi="Arial" w:cs="Arial"/>
          <w:sz w:val="24"/>
          <w:szCs w:val="24"/>
        </w:rPr>
        <w:t>budžetu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Glavnog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grada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C415B">
        <w:rPr>
          <w:rFonts w:ascii="Arial" w:hAnsi="Arial" w:cs="Arial"/>
          <w:sz w:val="24"/>
          <w:szCs w:val="24"/>
        </w:rPr>
        <w:t>Podgorice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za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2023. </w:t>
      </w:r>
      <w:proofErr w:type="spellStart"/>
      <w:r w:rsidRPr="00FC415B">
        <w:rPr>
          <w:rFonts w:ascii="Arial" w:hAnsi="Arial" w:cs="Arial"/>
          <w:sz w:val="24"/>
          <w:szCs w:val="24"/>
        </w:rPr>
        <w:t>godinu</w:t>
      </w:r>
      <w:proofErr w:type="spellEnd"/>
      <w:r w:rsidRPr="00FC415B">
        <w:rPr>
          <w:rFonts w:ascii="Arial" w:hAnsi="Arial" w:cs="Arial"/>
          <w:sz w:val="24"/>
          <w:szCs w:val="24"/>
        </w:rPr>
        <w:t>;</w:t>
      </w:r>
    </w:p>
    <w:p w:rsidR="000537A0" w:rsidRPr="000537A0" w:rsidRDefault="000537A0" w:rsidP="000537A0">
      <w:pPr>
        <w:pStyle w:val="ListParagraph"/>
        <w:spacing w:after="0" w:line="240" w:lineRule="auto"/>
        <w:ind w:left="360"/>
        <w:contextualSpacing w:val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  <w:lang w:val="sr-Latn-CS"/>
        </w:rPr>
      </w:pPr>
    </w:p>
    <w:p w:rsidR="00C328A8" w:rsidRPr="00FC415B" w:rsidRDefault="00C328A8" w:rsidP="00C328A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Prijedlog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odluke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415B">
        <w:rPr>
          <w:rFonts w:ascii="Arial" w:hAnsi="Arial" w:cs="Arial"/>
          <w:sz w:val="24"/>
          <w:szCs w:val="24"/>
        </w:rPr>
        <w:t>donošenju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FC415B">
        <w:rPr>
          <w:rFonts w:ascii="Arial" w:hAnsi="Arial" w:cs="Arial"/>
          <w:sz w:val="24"/>
          <w:szCs w:val="24"/>
        </w:rPr>
        <w:t>zaštite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spašavanja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klizišta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odrona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teritoriji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Glavnog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grada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Pr="00FC415B">
        <w:rPr>
          <w:rFonts w:ascii="Arial" w:hAnsi="Arial" w:cs="Arial"/>
          <w:sz w:val="24"/>
          <w:szCs w:val="24"/>
          <w:lang w:val="es-AR"/>
        </w:rPr>
        <w:t>;</w:t>
      </w:r>
    </w:p>
    <w:p w:rsidR="00C328A8" w:rsidRPr="00FC415B" w:rsidRDefault="00C328A8" w:rsidP="00C328A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328A8" w:rsidRPr="00FC415B" w:rsidRDefault="00C328A8" w:rsidP="00C328A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Prijedlog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odluke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415B">
        <w:rPr>
          <w:rFonts w:ascii="Arial" w:hAnsi="Arial" w:cs="Arial"/>
          <w:sz w:val="24"/>
          <w:szCs w:val="24"/>
        </w:rPr>
        <w:t>donošenju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FC415B">
        <w:rPr>
          <w:rFonts w:ascii="Arial" w:hAnsi="Arial" w:cs="Arial"/>
          <w:sz w:val="24"/>
          <w:szCs w:val="24"/>
        </w:rPr>
        <w:t>zaštite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spašavanja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zemljotresa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teritoriji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Glavnog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grada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Pr="00FC415B">
        <w:rPr>
          <w:rFonts w:ascii="Arial" w:hAnsi="Arial" w:cs="Arial"/>
          <w:sz w:val="24"/>
          <w:szCs w:val="24"/>
        </w:rPr>
        <w:t>;</w:t>
      </w:r>
    </w:p>
    <w:p w:rsidR="00C328A8" w:rsidRPr="00FC415B" w:rsidRDefault="00C328A8" w:rsidP="00C328A8">
      <w:pPr>
        <w:pStyle w:val="ListParagraph"/>
        <w:rPr>
          <w:rFonts w:ascii="Arial" w:hAnsi="Arial" w:cs="Arial"/>
          <w:sz w:val="24"/>
          <w:szCs w:val="24"/>
        </w:rPr>
      </w:pPr>
    </w:p>
    <w:p w:rsidR="00C328A8" w:rsidRPr="00FC415B" w:rsidRDefault="00C328A8" w:rsidP="00C328A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Prijedlog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odluke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415B">
        <w:rPr>
          <w:rFonts w:ascii="Arial" w:hAnsi="Arial" w:cs="Arial"/>
          <w:sz w:val="24"/>
          <w:szCs w:val="24"/>
        </w:rPr>
        <w:t>donošenju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FC415B">
        <w:rPr>
          <w:rFonts w:ascii="Arial" w:hAnsi="Arial" w:cs="Arial"/>
          <w:sz w:val="24"/>
          <w:szCs w:val="24"/>
        </w:rPr>
        <w:t>zaštite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spašavanja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hemijskih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bioloških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rizika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teritoriji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Glavnog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grada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Pr="00FC415B">
        <w:rPr>
          <w:rFonts w:ascii="Arial" w:hAnsi="Arial" w:cs="Arial"/>
          <w:sz w:val="24"/>
          <w:szCs w:val="24"/>
        </w:rPr>
        <w:t>;</w:t>
      </w:r>
    </w:p>
    <w:p w:rsidR="00C328A8" w:rsidRPr="00FC415B" w:rsidRDefault="00C328A8" w:rsidP="00C328A8">
      <w:pPr>
        <w:pStyle w:val="ListParagraph"/>
        <w:rPr>
          <w:rFonts w:ascii="Arial" w:hAnsi="Arial" w:cs="Arial"/>
          <w:sz w:val="24"/>
          <w:szCs w:val="24"/>
        </w:rPr>
      </w:pPr>
    </w:p>
    <w:p w:rsidR="000537A0" w:rsidRDefault="00C328A8" w:rsidP="00C328A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Prijedlog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odluke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415B">
        <w:rPr>
          <w:rFonts w:ascii="Arial" w:hAnsi="Arial" w:cs="Arial"/>
          <w:sz w:val="24"/>
          <w:szCs w:val="24"/>
        </w:rPr>
        <w:t>donošenju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FC415B">
        <w:rPr>
          <w:rFonts w:ascii="Arial" w:hAnsi="Arial" w:cs="Arial"/>
          <w:sz w:val="24"/>
          <w:szCs w:val="24"/>
        </w:rPr>
        <w:t>zaštite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spašavanja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tehničko-tehnoloških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nesreća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teritoriji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Glavnog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grada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; </w:t>
      </w:r>
    </w:p>
    <w:p w:rsidR="00C328A8" w:rsidRPr="00C328A8" w:rsidRDefault="00C328A8" w:rsidP="00C328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37A0" w:rsidRDefault="000537A0" w:rsidP="000537A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0537A0">
        <w:rPr>
          <w:rFonts w:ascii="Arial" w:hAnsi="Arial" w:cs="Arial"/>
          <w:color w:val="000000" w:themeColor="text1"/>
          <w:sz w:val="24"/>
          <w:szCs w:val="24"/>
          <w:lang w:val="sr-Latn-CS"/>
        </w:rPr>
        <w:t>Prijedlog odluke o izmjeni i dopuni Odluke o obrazovanju Službe Skupštine;</w:t>
      </w:r>
    </w:p>
    <w:p w:rsidR="000537A0" w:rsidRPr="000537A0" w:rsidRDefault="000537A0" w:rsidP="000537A0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:rsidR="000537A0" w:rsidRPr="000537A0" w:rsidRDefault="000537A0" w:rsidP="000537A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0537A0">
        <w:rPr>
          <w:rFonts w:ascii="Arial" w:hAnsi="Arial" w:cs="Arial"/>
          <w:color w:val="000000" w:themeColor="text1"/>
          <w:sz w:val="24"/>
          <w:szCs w:val="24"/>
          <w:lang w:val="sr-Latn-CS"/>
        </w:rPr>
        <w:t>Prijedlog odluke o dopunama Odluke o obrazovanju radnih tijela Skupštine Glavnog grada – Podgorice;</w:t>
      </w:r>
    </w:p>
    <w:p w:rsidR="000537A0" w:rsidRPr="000537A0" w:rsidRDefault="000537A0" w:rsidP="000537A0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:rsidR="000537A0" w:rsidRDefault="000537A0" w:rsidP="000537A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0537A0">
        <w:rPr>
          <w:rFonts w:ascii="Arial" w:hAnsi="Arial" w:cs="Arial"/>
          <w:color w:val="000000" w:themeColor="text1"/>
          <w:sz w:val="24"/>
          <w:szCs w:val="24"/>
          <w:lang w:val="sr-Latn-CS"/>
        </w:rPr>
        <w:t>Prijedlog odluke o naknadi troškova postupka medicinski potpomognute oplodnje;</w:t>
      </w:r>
    </w:p>
    <w:p w:rsidR="00C328A8" w:rsidRPr="00C328A8" w:rsidRDefault="00C328A8" w:rsidP="00C328A8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:rsidR="005862F3" w:rsidRDefault="00C328A8" w:rsidP="00C328A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0537A0">
        <w:rPr>
          <w:rFonts w:ascii="Arial" w:hAnsi="Arial" w:cs="Arial"/>
          <w:color w:val="000000" w:themeColor="text1"/>
          <w:sz w:val="24"/>
          <w:szCs w:val="24"/>
          <w:lang w:val="sr-Latn-CS"/>
        </w:rPr>
        <w:t>Prijedlog odluke o naknadama odbornicima u Skupštini Glavnog grada – Podgorica;</w:t>
      </w:r>
    </w:p>
    <w:p w:rsidR="00C328A8" w:rsidRPr="00C328A8" w:rsidRDefault="00C328A8" w:rsidP="00C328A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:rsidR="005862F3" w:rsidRPr="00FC415B" w:rsidRDefault="000537A0" w:rsidP="005862F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iCs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62F3">
        <w:rPr>
          <w:rFonts w:ascii="Arial" w:hAnsi="Arial" w:cs="Arial"/>
          <w:sz w:val="24"/>
          <w:szCs w:val="24"/>
        </w:rPr>
        <w:t>Prijedlog</w:t>
      </w:r>
      <w:proofErr w:type="spellEnd"/>
      <w:r w:rsidR="005862F3" w:rsidRPr="00FC415B">
        <w:rPr>
          <w:rFonts w:ascii="Arial" w:hAnsi="Arial" w:cs="Arial"/>
          <w:sz w:val="24"/>
          <w:szCs w:val="24"/>
        </w:rPr>
        <w:t xml:space="preserve"> o</w:t>
      </w:r>
      <w:r w:rsidR="005862F3" w:rsidRPr="00FC415B">
        <w:rPr>
          <w:rFonts w:ascii="Arial" w:hAnsi="Arial" w:cs="Arial"/>
          <w:iCs/>
          <w:sz w:val="24"/>
          <w:szCs w:val="24"/>
          <w:lang w:val="sr-Latn-CS"/>
        </w:rPr>
        <w:t>dluke o određivanju lokacije sa elementima urbanističko - tehničkih uslova za izgradnju lokalnog objekta od opšteg interesa privrednog razvoja u servisnoj zoni - Radionica za održavanje željezničkih voznih sredstava</w:t>
      </w:r>
      <w:r w:rsidR="00C871A4">
        <w:rPr>
          <w:rFonts w:ascii="Arial" w:hAnsi="Arial" w:cs="Arial"/>
          <w:iCs/>
          <w:sz w:val="24"/>
          <w:szCs w:val="24"/>
          <w:lang w:val="sr-Latn-CS"/>
        </w:rPr>
        <w:t>;</w:t>
      </w:r>
    </w:p>
    <w:p w:rsidR="005862F3" w:rsidRPr="00FC415B" w:rsidRDefault="005862F3" w:rsidP="005862F3">
      <w:pPr>
        <w:pStyle w:val="ListParagraph"/>
        <w:rPr>
          <w:rFonts w:ascii="Arial" w:hAnsi="Arial" w:cs="Arial"/>
          <w:iCs/>
          <w:sz w:val="24"/>
          <w:szCs w:val="24"/>
          <w:lang w:val="sr-Latn-CS"/>
        </w:rPr>
      </w:pPr>
    </w:p>
    <w:p w:rsidR="00FC415B" w:rsidRPr="002E7A51" w:rsidRDefault="000537A0" w:rsidP="002E7A5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  <w:lang w:val="sr-Latn-CS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>
        <w:rPr>
          <w:rFonts w:ascii="Arial" w:hAnsi="Arial" w:cs="Arial"/>
          <w:color w:val="000000" w:themeColor="text1"/>
          <w:sz w:val="24"/>
          <w:szCs w:val="24"/>
          <w:lang w:val="en-GB"/>
        </w:rPr>
        <w:t>Prijedlog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odluke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stavljanju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van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snage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Odluke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davanju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na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korišćenje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prostora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u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vlasništvu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Glavnog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grada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Udruženju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penzionera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Podgorica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bez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naknade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; </w:t>
      </w:r>
    </w:p>
    <w:p w:rsidR="006F4161" w:rsidRPr="006F4161" w:rsidRDefault="006F4161" w:rsidP="006F41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415B" w:rsidRPr="006F4161" w:rsidRDefault="000537A0" w:rsidP="00FC415B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>
        <w:rPr>
          <w:rFonts w:ascii="Arial" w:hAnsi="Arial" w:cs="Arial"/>
          <w:color w:val="000000" w:themeColor="text1"/>
          <w:sz w:val="24"/>
          <w:szCs w:val="24"/>
        </w:rPr>
        <w:t>Prijedlog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odluke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davanju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saglasnosti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>
        <w:rPr>
          <w:rFonts w:ascii="Arial" w:hAnsi="Arial" w:cs="Arial"/>
          <w:color w:val="000000" w:themeColor="text1"/>
          <w:sz w:val="24"/>
          <w:szCs w:val="24"/>
        </w:rPr>
        <w:t>Odluku</w:t>
      </w:r>
      <w:proofErr w:type="spellEnd"/>
      <w:r w:rsidR="00FC415B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="00FC415B">
        <w:rPr>
          <w:rFonts w:ascii="Arial" w:hAnsi="Arial" w:cs="Arial"/>
          <w:color w:val="000000" w:themeColor="text1"/>
          <w:sz w:val="24"/>
          <w:szCs w:val="24"/>
        </w:rPr>
        <w:t>izmjeni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Društva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ograničenom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odgovornošću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Agencija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izgradnju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razvoj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Podgorice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”;</w:t>
      </w:r>
    </w:p>
    <w:p w:rsidR="006F4161" w:rsidRPr="006F4161" w:rsidRDefault="006F4161" w:rsidP="006F4161">
      <w:pPr>
        <w:pStyle w:val="ListParagrap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6F4161" w:rsidRPr="006F4161" w:rsidRDefault="000537A0" w:rsidP="006F416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  <w:lang w:val="sr-Latn-CS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>
        <w:rPr>
          <w:rFonts w:ascii="Arial" w:hAnsi="Arial" w:cs="Arial"/>
          <w:sz w:val="24"/>
          <w:szCs w:val="24"/>
        </w:rPr>
        <w:t>Prijedlog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odluke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davanju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saglasnosti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na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izmjenama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dopunama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Statuta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Društva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ograničenom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odgovornošću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Agencija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za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upravljanje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zaštićenim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područjima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Glavnog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grada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="006F4161" w:rsidRPr="00FC415B">
        <w:rPr>
          <w:rFonts w:ascii="Arial" w:hAnsi="Arial" w:cs="Arial"/>
          <w:color w:val="000000" w:themeColor="text1"/>
          <w:sz w:val="24"/>
          <w:szCs w:val="24"/>
          <w:lang w:val="sr-Latn-CS"/>
        </w:rPr>
        <w:t>;</w:t>
      </w:r>
    </w:p>
    <w:p w:rsidR="006F4161" w:rsidRPr="006F4161" w:rsidRDefault="006F4161" w:rsidP="006F4161">
      <w:pPr>
        <w:pStyle w:val="ListParagraph"/>
        <w:rPr>
          <w:rFonts w:ascii="Arial" w:hAnsi="Arial" w:cs="Arial"/>
          <w:i/>
          <w:color w:val="000000" w:themeColor="text1"/>
          <w:sz w:val="24"/>
          <w:szCs w:val="24"/>
          <w:u w:val="single"/>
          <w:lang w:val="sr-Latn-CS"/>
        </w:rPr>
      </w:pPr>
    </w:p>
    <w:p w:rsidR="006F4161" w:rsidRPr="00FC415B" w:rsidRDefault="00C871A4" w:rsidP="006F416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>
        <w:rPr>
          <w:rFonts w:ascii="Arial" w:hAnsi="Arial" w:cs="Arial"/>
          <w:sz w:val="24"/>
          <w:szCs w:val="24"/>
        </w:rPr>
        <w:t>Prijedlog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odluke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davanju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saglasnosti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F4161" w:rsidRPr="00FC415B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izmjenama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Statuta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Društva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ograničenom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odgovornošću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Vodovod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kanalizacija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” –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, </w:t>
      </w:r>
      <w:r w:rsidR="006F4161" w:rsidRPr="00FC415B">
        <w:rPr>
          <w:rFonts w:ascii="Arial" w:hAnsi="Arial" w:cs="Arial"/>
          <w:sz w:val="24"/>
          <w:szCs w:val="24"/>
          <w:lang w:val="es-AR"/>
        </w:rPr>
        <w:t xml:space="preserve">br.01-078/23-14759/1, </w:t>
      </w:r>
      <w:proofErr w:type="spellStart"/>
      <w:r w:rsidR="006F4161" w:rsidRPr="00FC415B">
        <w:rPr>
          <w:rFonts w:ascii="Arial" w:hAnsi="Arial" w:cs="Arial"/>
          <w:sz w:val="24"/>
          <w:szCs w:val="24"/>
          <w:lang w:val="es-AR"/>
        </w:rPr>
        <w:t>od</w:t>
      </w:r>
      <w:proofErr w:type="spellEnd"/>
      <w:r w:rsidR="006F4161" w:rsidRPr="00FC415B">
        <w:rPr>
          <w:rFonts w:ascii="Arial" w:hAnsi="Arial" w:cs="Arial"/>
          <w:sz w:val="24"/>
          <w:szCs w:val="24"/>
          <w:lang w:val="es-AR"/>
        </w:rPr>
        <w:t xml:space="preserve"> 31.07.2023. </w:t>
      </w:r>
      <w:proofErr w:type="spellStart"/>
      <w:r w:rsidR="006F4161" w:rsidRPr="00FC415B">
        <w:rPr>
          <w:rFonts w:ascii="Arial" w:hAnsi="Arial" w:cs="Arial"/>
          <w:sz w:val="24"/>
          <w:szCs w:val="24"/>
          <w:lang w:val="es-AR"/>
        </w:rPr>
        <w:t>godine</w:t>
      </w:r>
      <w:proofErr w:type="spellEnd"/>
      <w:r w:rsidR="006F4161" w:rsidRPr="00FC415B">
        <w:rPr>
          <w:rFonts w:ascii="Arial" w:hAnsi="Arial" w:cs="Arial"/>
          <w:sz w:val="24"/>
          <w:szCs w:val="24"/>
          <w:lang w:val="es-AR"/>
        </w:rPr>
        <w:t>;</w:t>
      </w:r>
    </w:p>
    <w:p w:rsidR="006F4161" w:rsidRPr="00FC415B" w:rsidRDefault="006F4161" w:rsidP="006F4161">
      <w:pPr>
        <w:pStyle w:val="ListParagraph"/>
        <w:rPr>
          <w:rFonts w:ascii="Arial" w:hAnsi="Arial" w:cs="Arial"/>
          <w:sz w:val="24"/>
          <w:szCs w:val="24"/>
        </w:rPr>
      </w:pPr>
    </w:p>
    <w:p w:rsidR="006F4161" w:rsidRPr="00FC415B" w:rsidRDefault="002E7A51" w:rsidP="006F416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>
        <w:rPr>
          <w:rFonts w:ascii="Arial" w:hAnsi="Arial" w:cs="Arial"/>
          <w:sz w:val="24"/>
          <w:szCs w:val="24"/>
        </w:rPr>
        <w:t>Prijedlog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odluke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davanju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saglasnosti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na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Odbora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direktora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Društva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ograničenom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odgovornošću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Vodovod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kanalizacija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” - 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, br.01-078/23-13260/1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03.07.2023.godine;</w:t>
      </w:r>
    </w:p>
    <w:p w:rsidR="006F4161" w:rsidRPr="00FC415B" w:rsidRDefault="006F4161" w:rsidP="006F4161">
      <w:pPr>
        <w:pStyle w:val="ListParagraph"/>
        <w:rPr>
          <w:rFonts w:ascii="Arial" w:hAnsi="Arial" w:cs="Arial"/>
          <w:sz w:val="24"/>
          <w:szCs w:val="24"/>
        </w:rPr>
      </w:pPr>
    </w:p>
    <w:p w:rsidR="006F4161" w:rsidRDefault="00C871A4" w:rsidP="006F416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>
        <w:rPr>
          <w:rFonts w:ascii="Arial" w:hAnsi="Arial" w:cs="Arial"/>
          <w:sz w:val="24"/>
          <w:szCs w:val="24"/>
        </w:rPr>
        <w:t>Prijedlog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odluke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davanju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saglasnosti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na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Odbora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direktora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Društva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ograničenom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odgovornošću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Vodovod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kanalizacija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” –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, br.01-078/23-9668/1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05.05.2023.godine;</w:t>
      </w:r>
    </w:p>
    <w:p w:rsidR="005862F3" w:rsidRPr="005862F3" w:rsidRDefault="005862F3" w:rsidP="005862F3">
      <w:pPr>
        <w:pStyle w:val="ListParagraph"/>
        <w:rPr>
          <w:rFonts w:ascii="Arial" w:hAnsi="Arial" w:cs="Arial"/>
          <w:sz w:val="24"/>
          <w:szCs w:val="24"/>
        </w:rPr>
      </w:pPr>
    </w:p>
    <w:p w:rsidR="007A7A1F" w:rsidRDefault="00C871A4" w:rsidP="007A7A1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</w:t>
      </w:r>
      <w:proofErr w:type="spellStart"/>
      <w:r w:rsidR="007A7A1F">
        <w:rPr>
          <w:rFonts w:ascii="Arial" w:hAnsi="Arial" w:cs="Arial"/>
          <w:sz w:val="24"/>
          <w:szCs w:val="24"/>
        </w:rPr>
        <w:t>Prijedlog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odluke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davanju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saglasnosti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na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Odluku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Odbora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direktora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Društva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sa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ograničenom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odgovornošću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Agencija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za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stanovanje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broj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VI-923/23-5666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od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22.avgusta 2023.godine;</w:t>
      </w:r>
    </w:p>
    <w:p w:rsidR="002E7A51" w:rsidRPr="002E7A51" w:rsidRDefault="002E7A51" w:rsidP="002E7A51">
      <w:pPr>
        <w:pStyle w:val="ListParagraph"/>
        <w:rPr>
          <w:rFonts w:ascii="Arial" w:hAnsi="Arial" w:cs="Arial"/>
          <w:sz w:val="24"/>
          <w:szCs w:val="24"/>
        </w:rPr>
      </w:pPr>
    </w:p>
    <w:p w:rsidR="002E7A51" w:rsidRPr="00FC415B" w:rsidRDefault="002E7A51" w:rsidP="002E7A51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eastAsia="Calibri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Prijedlog</w:t>
      </w:r>
      <w:r w:rsidRPr="00FC415B">
        <w:rPr>
          <w:rFonts w:ascii="Arial" w:hAnsi="Arial" w:cs="Arial"/>
          <w:sz w:val="24"/>
          <w:szCs w:val="24"/>
          <w:lang w:val="sr-Latn-CS"/>
        </w:rPr>
        <w:t xml:space="preserve"> odluke o </w:t>
      </w:r>
      <w:r w:rsidRPr="00FC415B">
        <w:rPr>
          <w:rFonts w:ascii="Arial" w:eastAsia="Calibri" w:hAnsi="Arial" w:cs="Arial"/>
          <w:sz w:val="24"/>
          <w:szCs w:val="24"/>
          <w:lang w:val="sr-Latn-CS"/>
        </w:rPr>
        <w:t xml:space="preserve">izmjeni Odluke o nepokretnoj imovini Društva sa ograničenom odgovornošću „Tržnice i Pijace“ </w:t>
      </w:r>
      <w:r w:rsidRPr="00FC415B">
        <w:rPr>
          <w:rFonts w:ascii="Arial" w:hAnsi="Arial" w:cs="Arial"/>
          <w:sz w:val="24"/>
          <w:szCs w:val="24"/>
          <w:lang w:val="sr-Latn-CS"/>
        </w:rPr>
        <w:t>–</w:t>
      </w:r>
      <w:r w:rsidRPr="00FC415B">
        <w:rPr>
          <w:rFonts w:ascii="Arial" w:eastAsia="Calibri" w:hAnsi="Arial" w:cs="Arial"/>
          <w:sz w:val="24"/>
          <w:szCs w:val="24"/>
          <w:lang w:val="sr-Latn-CS"/>
        </w:rPr>
        <w:t xml:space="preserve"> Podgorica</w:t>
      </w:r>
      <w:r w:rsidRPr="00FC415B">
        <w:rPr>
          <w:rFonts w:ascii="Arial" w:hAnsi="Arial" w:cs="Arial"/>
          <w:sz w:val="24"/>
          <w:szCs w:val="24"/>
          <w:lang w:val="sr-Latn-CS"/>
        </w:rPr>
        <w:t>;</w:t>
      </w:r>
    </w:p>
    <w:p w:rsidR="002E7A51" w:rsidRPr="00FC415B" w:rsidRDefault="002E7A51" w:rsidP="002E7A51">
      <w:pPr>
        <w:pStyle w:val="ListParagraph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2E7A51" w:rsidRDefault="002E7A51" w:rsidP="002E7A5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Prijedlog</w:t>
      </w:r>
      <w:r w:rsidRPr="00FC415B">
        <w:rPr>
          <w:rFonts w:ascii="Arial" w:hAnsi="Arial" w:cs="Arial"/>
          <w:sz w:val="24"/>
          <w:szCs w:val="24"/>
          <w:lang w:val="sr-Latn-CS"/>
        </w:rPr>
        <w:t xml:space="preserve"> odluke o izmjeni Odluke o davanju saglasnosti Opštini Tuzi za izvođenje radova na nepokretnostima na kojima svojinska ovlašćenja vrši Glavni grad – Podgorica radi rekonstrukcije saobraćajnice Podgorica-Tuzi od Ržaničkog mosta na Cijevni do skretanja za Šipčanik;</w:t>
      </w:r>
    </w:p>
    <w:p w:rsidR="00894CFD" w:rsidRPr="00894CFD" w:rsidRDefault="00894CFD" w:rsidP="00894CFD">
      <w:pPr>
        <w:pStyle w:val="ListParagraph"/>
        <w:rPr>
          <w:rFonts w:ascii="Arial" w:hAnsi="Arial" w:cs="Arial"/>
          <w:sz w:val="24"/>
          <w:szCs w:val="24"/>
          <w:lang w:val="sr-Latn-CS"/>
        </w:rPr>
      </w:pPr>
    </w:p>
    <w:p w:rsidR="00894CFD" w:rsidRPr="00894CFD" w:rsidRDefault="006E7488" w:rsidP="002E7A5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</w:t>
      </w:r>
      <w:r w:rsidR="00894CFD" w:rsidRPr="00894CFD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Prijedlog odluke o izmjeni Odluke o obrazovanju Organizacionog odbora za stvaranje uslova za početak rada novoosnovane Opštine Zeta;  </w:t>
      </w:r>
    </w:p>
    <w:p w:rsidR="002E7A51" w:rsidRPr="005862F3" w:rsidRDefault="002E7A51" w:rsidP="002E7A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2E7A51" w:rsidRPr="004F0A40" w:rsidRDefault="002E7A51" w:rsidP="002E7A5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u w:val="single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Prijedlog</w:t>
      </w:r>
      <w:r w:rsidRPr="00FC415B">
        <w:rPr>
          <w:rFonts w:ascii="Arial" w:hAnsi="Arial" w:cs="Arial"/>
          <w:color w:val="000000"/>
          <w:sz w:val="24"/>
          <w:szCs w:val="24"/>
          <w:lang w:val="sr-Latn-CS"/>
        </w:rPr>
        <w:t xml:space="preserve"> odluke o doradi spomen-obilježja – spomen-biste generala Vasa Brajovića – Vasosa Mavrovuniotisa“;</w:t>
      </w:r>
    </w:p>
    <w:p w:rsidR="004F0A40" w:rsidRPr="004F0A40" w:rsidRDefault="004F0A40" w:rsidP="004F0A40">
      <w:pPr>
        <w:pStyle w:val="ListParagraph"/>
        <w:rPr>
          <w:rFonts w:ascii="Arial" w:hAnsi="Arial" w:cs="Arial"/>
          <w:color w:val="000000"/>
          <w:sz w:val="24"/>
          <w:szCs w:val="24"/>
          <w:u w:val="single"/>
          <w:lang w:val="sr-Latn-CS"/>
        </w:rPr>
      </w:pPr>
    </w:p>
    <w:p w:rsidR="004F0A40" w:rsidRPr="002E7A51" w:rsidRDefault="004F0A40" w:rsidP="002E7A5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u w:val="single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Prijedlog odluke o određivanju naziva ulice u Podgorici;</w:t>
      </w:r>
    </w:p>
    <w:p w:rsidR="007A7A1F" w:rsidRPr="002E7A51" w:rsidRDefault="007A7A1F" w:rsidP="002E7A5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lang w:val="sr-Latn-CS"/>
        </w:rPr>
      </w:pPr>
    </w:p>
    <w:p w:rsidR="007A7A1F" w:rsidRDefault="007A7A1F" w:rsidP="007A7A1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</w:t>
      </w:r>
      <w:r w:rsidRPr="00FC415B">
        <w:rPr>
          <w:rFonts w:ascii="Arial" w:hAnsi="Arial" w:cs="Arial"/>
          <w:color w:val="000000" w:themeColor="text1"/>
          <w:sz w:val="24"/>
          <w:szCs w:val="24"/>
          <w:lang w:val="sr-Latn-CS"/>
        </w:rPr>
        <w:t>Izvještaj o postupanju u upravnim stvarima iz nadležnosti Glavnog grada u 2022. godini;</w:t>
      </w:r>
    </w:p>
    <w:p w:rsidR="005862F3" w:rsidRPr="005862F3" w:rsidRDefault="005862F3" w:rsidP="005862F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lang w:val="sr-Latn-CS"/>
        </w:rPr>
      </w:pPr>
    </w:p>
    <w:p w:rsidR="000F2DED" w:rsidRPr="000F2DED" w:rsidRDefault="00C871A4" w:rsidP="000F2DE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sr-Latn-CS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realizovanim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aktivnostima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sprovođenju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Lokalnog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unapređenje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socijalne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inkluzije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razvoj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usluga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socijalne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dječje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zaštite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Glavnom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gradu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Podgorici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period 2020-2023. </w:t>
      </w:r>
      <w:proofErr w:type="spellStart"/>
      <w:proofErr w:type="gramStart"/>
      <w:r w:rsidR="00FC415B" w:rsidRPr="00FC415B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  <w:r w:rsidR="00FC415B" w:rsidRPr="00FC415B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2022. </w:t>
      </w:r>
      <w:proofErr w:type="spellStart"/>
      <w:r w:rsidR="007A7A1F">
        <w:rPr>
          <w:rFonts w:ascii="Arial" w:hAnsi="Arial" w:cs="Arial"/>
          <w:color w:val="000000"/>
          <w:sz w:val="24"/>
          <w:szCs w:val="24"/>
        </w:rPr>
        <w:t>g</w:t>
      </w:r>
      <w:r w:rsidR="00FC415B" w:rsidRPr="00FC415B">
        <w:rPr>
          <w:rFonts w:ascii="Arial" w:hAnsi="Arial" w:cs="Arial"/>
          <w:color w:val="000000"/>
          <w:sz w:val="24"/>
          <w:szCs w:val="24"/>
        </w:rPr>
        <w:t>odinu</w:t>
      </w:r>
      <w:proofErr w:type="spellEnd"/>
      <w:r w:rsidR="007A7A1F">
        <w:rPr>
          <w:rFonts w:ascii="Arial" w:hAnsi="Arial" w:cs="Arial"/>
          <w:color w:val="000000"/>
          <w:sz w:val="24"/>
          <w:szCs w:val="24"/>
        </w:rPr>
        <w:t>;</w:t>
      </w:r>
    </w:p>
    <w:p w:rsidR="00407FCF" w:rsidRPr="000537A0" w:rsidRDefault="00407FCF" w:rsidP="000537A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sr-Latn-CS"/>
        </w:rPr>
      </w:pPr>
    </w:p>
    <w:p w:rsidR="000F2DED" w:rsidRPr="000537A0" w:rsidRDefault="000537A0" w:rsidP="00407FC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</w:t>
      </w:r>
      <w:r w:rsidR="000F2DED" w:rsidRPr="000537A0">
        <w:rPr>
          <w:rFonts w:ascii="Arial" w:hAnsi="Arial" w:cs="Arial"/>
          <w:color w:val="000000" w:themeColor="text1"/>
          <w:sz w:val="24"/>
          <w:szCs w:val="24"/>
          <w:lang w:val="sr-Latn-CS"/>
        </w:rPr>
        <w:t>Informacija o potrebi održive i sveobuhvatne regulacije gradskog prevoza po podvlašćenim uslovima za ranjive kategorije stanovništva;</w:t>
      </w:r>
    </w:p>
    <w:p w:rsidR="000F2DED" w:rsidRPr="000537A0" w:rsidRDefault="000F2DED" w:rsidP="000F2DED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:rsidR="000F2DED" w:rsidRPr="000537A0" w:rsidRDefault="002411F2" w:rsidP="000F2DE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0537A0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Informacija o potrebi unapređenja njege i kvaliteta života lica oboljelih od demencije na teritoriji Glavnog grada - Podgorica, sa predlogom zaključaka;</w:t>
      </w:r>
    </w:p>
    <w:p w:rsidR="00FC415B" w:rsidRPr="00FC415B" w:rsidRDefault="00FC415B" w:rsidP="005862F3">
      <w:pPr>
        <w:pStyle w:val="ListParagraph"/>
        <w:ind w:left="360"/>
        <w:jc w:val="both"/>
        <w:rPr>
          <w:rFonts w:ascii="Arial" w:hAnsi="Arial" w:cs="Arial"/>
          <w:bCs/>
          <w:sz w:val="24"/>
          <w:szCs w:val="24"/>
          <w:lang w:val="sr-Latn-CS"/>
        </w:rPr>
      </w:pPr>
    </w:p>
    <w:p w:rsidR="000F2DED" w:rsidRPr="000F2DED" w:rsidRDefault="00C871A4" w:rsidP="000F2DE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sr-Latn-CS"/>
        </w:rPr>
      </w:pPr>
      <w:r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="00FC415B" w:rsidRPr="00FC415B">
        <w:rPr>
          <w:rFonts w:ascii="Arial" w:hAnsi="Arial" w:cs="Arial"/>
          <w:bCs/>
          <w:sz w:val="24"/>
          <w:szCs w:val="24"/>
          <w:lang w:val="sr-Latn-CS"/>
        </w:rPr>
        <w:t>Izbor i imenovanja</w:t>
      </w:r>
      <w:r w:rsidR="007A7A1F">
        <w:rPr>
          <w:rFonts w:ascii="Arial" w:hAnsi="Arial" w:cs="Arial"/>
          <w:bCs/>
          <w:sz w:val="24"/>
          <w:szCs w:val="24"/>
          <w:lang w:val="sr-Latn-CS"/>
        </w:rPr>
        <w:t>.</w:t>
      </w:r>
    </w:p>
    <w:p w:rsidR="00FC415B" w:rsidRPr="005862F3" w:rsidRDefault="00FC415B" w:rsidP="005862F3">
      <w:pPr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5862F3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5862F3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proofErr w:type="spellStart"/>
      <w:r w:rsidRPr="005862F3">
        <w:rPr>
          <w:rFonts w:ascii="Arial" w:hAnsi="Arial" w:cs="Arial"/>
          <w:bCs/>
          <w:iCs/>
          <w:sz w:val="24"/>
          <w:szCs w:val="24"/>
        </w:rPr>
        <w:t>Materijali</w:t>
      </w:r>
      <w:proofErr w:type="spellEnd"/>
      <w:r w:rsidRP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862F3">
        <w:rPr>
          <w:rFonts w:ascii="Arial" w:hAnsi="Arial" w:cs="Arial"/>
          <w:bCs/>
          <w:iCs/>
          <w:sz w:val="24"/>
          <w:szCs w:val="24"/>
        </w:rPr>
        <w:t>za</w:t>
      </w:r>
      <w:proofErr w:type="spellEnd"/>
      <w:r w:rsidRP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862F3">
        <w:rPr>
          <w:rFonts w:ascii="Arial" w:hAnsi="Arial" w:cs="Arial"/>
          <w:bCs/>
          <w:iCs/>
          <w:sz w:val="24"/>
          <w:szCs w:val="24"/>
        </w:rPr>
        <w:t>sjednicu</w:t>
      </w:r>
      <w:proofErr w:type="spellEnd"/>
      <w:r w:rsidRP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proofErr w:type="gramStart"/>
      <w:r w:rsidRPr="005862F3">
        <w:rPr>
          <w:rFonts w:ascii="Arial" w:hAnsi="Arial" w:cs="Arial"/>
          <w:bCs/>
          <w:iCs/>
          <w:sz w:val="24"/>
          <w:szCs w:val="24"/>
        </w:rPr>
        <w:t>će</w:t>
      </w:r>
      <w:proofErr w:type="spellEnd"/>
      <w:proofErr w:type="gramEnd"/>
      <w:r w:rsidRP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862F3">
        <w:rPr>
          <w:rFonts w:ascii="Arial" w:hAnsi="Arial" w:cs="Arial"/>
          <w:bCs/>
          <w:iCs/>
          <w:sz w:val="24"/>
          <w:szCs w:val="24"/>
        </w:rPr>
        <w:t>biti</w:t>
      </w:r>
      <w:proofErr w:type="spellEnd"/>
      <w:r w:rsid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862F3">
        <w:rPr>
          <w:rFonts w:ascii="Arial" w:hAnsi="Arial" w:cs="Arial"/>
          <w:bCs/>
          <w:iCs/>
          <w:sz w:val="24"/>
          <w:szCs w:val="24"/>
        </w:rPr>
        <w:t>naknadno</w:t>
      </w:r>
      <w:proofErr w:type="spellEnd"/>
      <w:r w:rsid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862F3">
        <w:rPr>
          <w:rFonts w:ascii="Arial" w:hAnsi="Arial" w:cs="Arial"/>
          <w:bCs/>
          <w:iCs/>
          <w:sz w:val="24"/>
          <w:szCs w:val="24"/>
        </w:rPr>
        <w:t>dostavljeni</w:t>
      </w:r>
      <w:proofErr w:type="spellEnd"/>
      <w:r w:rsidR="005862F3">
        <w:rPr>
          <w:rFonts w:ascii="Arial" w:hAnsi="Arial" w:cs="Arial"/>
          <w:bCs/>
          <w:iCs/>
          <w:sz w:val="24"/>
          <w:szCs w:val="24"/>
        </w:rPr>
        <w:t>.</w:t>
      </w:r>
    </w:p>
    <w:p w:rsidR="00FC415B" w:rsidRPr="00250ACB" w:rsidRDefault="00FC415B" w:rsidP="00FC415B">
      <w:pPr>
        <w:spacing w:after="0" w:line="240" w:lineRule="auto"/>
        <w:jc w:val="both"/>
        <w:rPr>
          <w:rFonts w:ascii="Arial" w:hAnsi="Arial" w:cs="Arial"/>
          <w:bCs/>
          <w:iCs/>
          <w:sz w:val="10"/>
          <w:szCs w:val="10"/>
          <w:lang w:val="sv-SE"/>
        </w:rPr>
      </w:pPr>
    </w:p>
    <w:p w:rsidR="00FC415B" w:rsidRDefault="00FC415B" w:rsidP="005862F3">
      <w:pPr>
        <w:tabs>
          <w:tab w:val="left" w:pos="567"/>
        </w:tabs>
        <w:spacing w:after="0" w:line="240" w:lineRule="auto"/>
        <w:ind w:firstLine="18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sv-SE"/>
        </w:rPr>
        <w:t xml:space="preserve">     </w:t>
      </w:r>
      <w:r w:rsidRPr="00F74380">
        <w:rPr>
          <w:rFonts w:ascii="Arial" w:hAnsi="Arial" w:cs="Arial"/>
          <w:iCs/>
          <w:sz w:val="24"/>
          <w:szCs w:val="24"/>
          <w:lang w:val="sv-SE"/>
        </w:rPr>
        <w:t>U slučaju Vaše spriječenosti da prisustvujete sjednici, potrebno je da obavijestite Službu Skupštine na telefon 482-0</w:t>
      </w:r>
      <w:r>
        <w:rPr>
          <w:rFonts w:ascii="Arial" w:hAnsi="Arial" w:cs="Arial"/>
          <w:iCs/>
          <w:sz w:val="24"/>
          <w:szCs w:val="24"/>
          <w:lang w:val="sv-SE"/>
        </w:rPr>
        <w:t>65</w:t>
      </w:r>
      <w:r w:rsidRPr="00F74380">
        <w:rPr>
          <w:rFonts w:ascii="Arial" w:hAnsi="Arial" w:cs="Arial"/>
          <w:iCs/>
          <w:sz w:val="24"/>
          <w:szCs w:val="24"/>
          <w:lang w:val="sv-SE"/>
        </w:rPr>
        <w:t xml:space="preserve"> ili na e-mail: sluzba.skupstine@podgorica.me</w:t>
      </w:r>
      <w:r w:rsidR="005862F3">
        <w:rPr>
          <w:rFonts w:ascii="Arial" w:hAnsi="Arial" w:cs="Arial"/>
          <w:iCs/>
          <w:sz w:val="24"/>
          <w:szCs w:val="24"/>
          <w:lang w:val="sv-SE"/>
        </w:rPr>
        <w:t>.</w:t>
      </w: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                                     </w:t>
      </w:r>
    </w:p>
    <w:p w:rsidR="005862F3" w:rsidRDefault="005862F3" w:rsidP="005862F3">
      <w:pPr>
        <w:tabs>
          <w:tab w:val="left" w:pos="567"/>
        </w:tabs>
        <w:spacing w:after="0" w:line="240" w:lineRule="auto"/>
        <w:ind w:firstLine="180"/>
        <w:jc w:val="both"/>
        <w:rPr>
          <w:rFonts w:ascii="Arial" w:hAnsi="Arial" w:cs="Arial"/>
          <w:iCs/>
          <w:sz w:val="24"/>
          <w:szCs w:val="24"/>
        </w:rPr>
      </w:pPr>
    </w:p>
    <w:p w:rsidR="000F2DED" w:rsidRDefault="000F2DED" w:rsidP="005862F3">
      <w:pPr>
        <w:tabs>
          <w:tab w:val="left" w:pos="567"/>
        </w:tabs>
        <w:spacing w:after="0" w:line="240" w:lineRule="auto"/>
        <w:ind w:firstLine="180"/>
        <w:jc w:val="both"/>
        <w:rPr>
          <w:rFonts w:ascii="Arial" w:hAnsi="Arial" w:cs="Arial"/>
          <w:iCs/>
          <w:sz w:val="24"/>
          <w:szCs w:val="24"/>
        </w:rPr>
      </w:pPr>
    </w:p>
    <w:p w:rsidR="000F2DED" w:rsidRPr="005862F3" w:rsidRDefault="000F2DED" w:rsidP="005862F3">
      <w:pPr>
        <w:tabs>
          <w:tab w:val="left" w:pos="567"/>
        </w:tabs>
        <w:spacing w:after="0" w:line="240" w:lineRule="auto"/>
        <w:ind w:firstLine="180"/>
        <w:jc w:val="both"/>
        <w:rPr>
          <w:rFonts w:ascii="Arial" w:hAnsi="Arial" w:cs="Arial"/>
          <w:iCs/>
          <w:sz w:val="24"/>
          <w:szCs w:val="24"/>
        </w:rPr>
      </w:pPr>
    </w:p>
    <w:p w:rsidR="00FC415B" w:rsidRPr="00F74380" w:rsidRDefault="00FC415B" w:rsidP="00FC415B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sv-SE"/>
        </w:rPr>
      </w:pP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                                 </w:t>
      </w:r>
      <w:r w:rsidRPr="00F74380">
        <w:rPr>
          <w:rFonts w:ascii="Arial" w:hAnsi="Arial" w:cs="Arial"/>
          <w:b/>
          <w:iCs/>
          <w:sz w:val="24"/>
          <w:szCs w:val="24"/>
          <w:lang w:val="sv-SE"/>
        </w:rPr>
        <w:t>PREDSJEDNI</w:t>
      </w:r>
      <w:r>
        <w:rPr>
          <w:rFonts w:ascii="Arial" w:hAnsi="Arial" w:cs="Arial"/>
          <w:b/>
          <w:iCs/>
          <w:sz w:val="24"/>
          <w:szCs w:val="24"/>
          <w:lang w:val="sv-SE"/>
        </w:rPr>
        <w:t>CA</w:t>
      </w:r>
      <w:r w:rsidRPr="00F74380">
        <w:rPr>
          <w:rFonts w:ascii="Arial" w:hAnsi="Arial" w:cs="Arial"/>
          <w:b/>
          <w:iCs/>
          <w:sz w:val="24"/>
          <w:szCs w:val="24"/>
          <w:lang w:val="sv-SE"/>
        </w:rPr>
        <w:t xml:space="preserve"> SKUPŠTINE,</w:t>
      </w:r>
    </w:p>
    <w:p w:rsidR="00FC415B" w:rsidRPr="00F74380" w:rsidRDefault="00FC415B" w:rsidP="00FC415B">
      <w:pPr>
        <w:spacing w:after="0" w:line="240" w:lineRule="auto"/>
        <w:jc w:val="center"/>
        <w:rPr>
          <w:rFonts w:ascii="Arial" w:hAnsi="Arial" w:cs="Arial"/>
          <w:b/>
          <w:iCs/>
          <w:sz w:val="2"/>
          <w:szCs w:val="2"/>
          <w:lang w:val="sv-SE"/>
        </w:rPr>
      </w:pPr>
    </w:p>
    <w:p w:rsidR="00FC415B" w:rsidRPr="00894CFD" w:rsidRDefault="00FC415B" w:rsidP="00894CFD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sv-SE"/>
        </w:rPr>
      </w:pPr>
      <w:r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                                                                         </w:t>
      </w:r>
      <w:r w:rsidRPr="00F74380"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dr </w:t>
      </w:r>
      <w:r>
        <w:rPr>
          <w:rFonts w:ascii="Arial" w:hAnsi="Arial" w:cs="Arial"/>
          <w:b/>
          <w:bCs/>
          <w:iCs/>
          <w:sz w:val="24"/>
          <w:szCs w:val="24"/>
          <w:lang w:val="sv-SE"/>
        </w:rPr>
        <w:t>Jelena Borovinić Bojović</w:t>
      </w:r>
    </w:p>
    <w:sectPr w:rsidR="00FC415B" w:rsidRPr="00894CFD" w:rsidSect="00CD2498">
      <w:footerReference w:type="default" r:id="rId9"/>
      <w:pgSz w:w="12240" w:h="15840"/>
      <w:pgMar w:top="810" w:right="1440" w:bottom="63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975" w:rsidRDefault="00190975" w:rsidP="00857965">
      <w:pPr>
        <w:spacing w:after="0" w:line="240" w:lineRule="auto"/>
      </w:pPr>
      <w:r>
        <w:separator/>
      </w:r>
    </w:p>
  </w:endnote>
  <w:endnote w:type="continuationSeparator" w:id="0">
    <w:p w:rsidR="00190975" w:rsidRDefault="00190975" w:rsidP="0085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70266"/>
      <w:docPartObj>
        <w:docPartGallery w:val="Page Numbers (Bottom of Page)"/>
        <w:docPartUnique/>
      </w:docPartObj>
    </w:sdtPr>
    <w:sdtContent>
      <w:p w:rsidR="00BF3464" w:rsidRDefault="001A262D">
        <w:pPr>
          <w:pStyle w:val="Footer"/>
          <w:jc w:val="center"/>
        </w:pPr>
        <w:r>
          <w:fldChar w:fldCharType="begin"/>
        </w:r>
        <w:r w:rsidR="005075DF">
          <w:instrText xml:space="preserve"> PAGE   \* MERGEFORMAT </w:instrText>
        </w:r>
        <w:r>
          <w:fldChar w:fldCharType="separate"/>
        </w:r>
        <w:r w:rsidR="004F0A40">
          <w:rPr>
            <w:noProof/>
          </w:rPr>
          <w:t>2</w:t>
        </w:r>
        <w:r>
          <w:fldChar w:fldCharType="end"/>
        </w:r>
      </w:p>
    </w:sdtContent>
  </w:sdt>
  <w:p w:rsidR="00BF3464" w:rsidRDefault="001909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975" w:rsidRDefault="00190975" w:rsidP="00857965">
      <w:pPr>
        <w:spacing w:after="0" w:line="240" w:lineRule="auto"/>
      </w:pPr>
      <w:r>
        <w:separator/>
      </w:r>
    </w:p>
  </w:footnote>
  <w:footnote w:type="continuationSeparator" w:id="0">
    <w:p w:rsidR="00190975" w:rsidRDefault="00190975" w:rsidP="0085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E3748"/>
    <w:multiLevelType w:val="hybridMultilevel"/>
    <w:tmpl w:val="99420812"/>
    <w:lvl w:ilvl="0" w:tplc="F06E5B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17A88"/>
    <w:multiLevelType w:val="hybridMultilevel"/>
    <w:tmpl w:val="D1C6291E"/>
    <w:lvl w:ilvl="0" w:tplc="BAF6EBFE">
      <w:start w:val="1"/>
      <w:numFmt w:val="decimal"/>
      <w:lvlText w:val="%1."/>
      <w:lvlJc w:val="left"/>
      <w:pPr>
        <w:ind w:left="450" w:hanging="360"/>
      </w:pPr>
      <w:rPr>
        <w:rFonts w:ascii="Times New Roman" w:eastAsia="Calibri" w:hAnsi="Times New Roman" w:cs="Times New Roman"/>
        <w:i w:val="0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15B"/>
    <w:rsid w:val="000537A0"/>
    <w:rsid w:val="000A1944"/>
    <w:rsid w:val="000F2DED"/>
    <w:rsid w:val="00190975"/>
    <w:rsid w:val="001A262D"/>
    <w:rsid w:val="001D555B"/>
    <w:rsid w:val="002411F2"/>
    <w:rsid w:val="002E7A51"/>
    <w:rsid w:val="003C0BF8"/>
    <w:rsid w:val="00407FCF"/>
    <w:rsid w:val="004837B4"/>
    <w:rsid w:val="004F0A40"/>
    <w:rsid w:val="005075DF"/>
    <w:rsid w:val="005862F3"/>
    <w:rsid w:val="006E7488"/>
    <w:rsid w:val="006F4161"/>
    <w:rsid w:val="007A7A1F"/>
    <w:rsid w:val="00824A9E"/>
    <w:rsid w:val="00857965"/>
    <w:rsid w:val="00894CFD"/>
    <w:rsid w:val="00A410E8"/>
    <w:rsid w:val="00B7461F"/>
    <w:rsid w:val="00C328A8"/>
    <w:rsid w:val="00C871A4"/>
    <w:rsid w:val="00D32285"/>
    <w:rsid w:val="00FC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5B"/>
  </w:style>
  <w:style w:type="paragraph" w:styleId="Heading3">
    <w:name w:val="heading 3"/>
    <w:basedOn w:val="Normal"/>
    <w:link w:val="Heading3Char"/>
    <w:uiPriority w:val="9"/>
    <w:unhideWhenUsed/>
    <w:qFormat/>
    <w:rsid w:val="00FC415B"/>
    <w:pPr>
      <w:keepNext/>
      <w:spacing w:after="0" w:line="240" w:lineRule="auto"/>
      <w:jc w:val="center"/>
      <w:outlineLvl w:val="2"/>
    </w:pPr>
    <w:rPr>
      <w:rFonts w:ascii="Bookman Old Style" w:hAnsi="Bookman Old Style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415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C415B"/>
  </w:style>
  <w:style w:type="paragraph" w:styleId="Footer">
    <w:name w:val="footer"/>
    <w:basedOn w:val="Normal"/>
    <w:link w:val="FooterChar"/>
    <w:uiPriority w:val="99"/>
    <w:unhideWhenUsed/>
    <w:rsid w:val="00FC415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C415B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C415B"/>
    <w:rPr>
      <w:rFonts w:ascii="Bookman Old Style" w:hAnsi="Bookman Old Style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D342E-020A-40BF-9FED-7FF5A8D1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ana.susovic</dc:creator>
  <cp:lastModifiedBy>ana.susovic</cp:lastModifiedBy>
  <cp:revision>7</cp:revision>
  <cp:lastPrinted>2023-09-28T12:03:00Z</cp:lastPrinted>
  <dcterms:created xsi:type="dcterms:W3CDTF">2023-09-25T08:50:00Z</dcterms:created>
  <dcterms:modified xsi:type="dcterms:W3CDTF">2023-09-28T12:04:00Z</dcterms:modified>
</cp:coreProperties>
</file>