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B3" w:rsidRPr="004112B3" w:rsidRDefault="004112B3" w:rsidP="004112B3">
      <w:pPr>
        <w:pStyle w:val="NoSpacing"/>
        <w:rPr>
          <w:b/>
          <w:sz w:val="18"/>
          <w:szCs w:val="18"/>
          <w:lang w:val="sr-Cyrl-CS"/>
        </w:rPr>
      </w:pPr>
      <w:r w:rsidRPr="004112B3">
        <w:rPr>
          <w:b/>
          <w:sz w:val="18"/>
          <w:szCs w:val="18"/>
          <w:lang w:val="sr-Cyrl-CS"/>
        </w:rPr>
        <w:t xml:space="preserve">Говор предсједнице Скупштине Главног града </w:t>
      </w:r>
    </w:p>
    <w:p w:rsidR="004112B3" w:rsidRPr="004112B3" w:rsidRDefault="004112B3" w:rsidP="004112B3">
      <w:pPr>
        <w:pStyle w:val="NoSpacing"/>
        <w:rPr>
          <w:b/>
          <w:sz w:val="18"/>
          <w:szCs w:val="18"/>
          <w:lang w:val="sr-Cyrl-CS"/>
        </w:rPr>
      </w:pPr>
      <w:r w:rsidRPr="004112B3">
        <w:rPr>
          <w:b/>
          <w:sz w:val="18"/>
          <w:szCs w:val="18"/>
          <w:lang w:val="sr-Cyrl-CS"/>
        </w:rPr>
        <w:t xml:space="preserve">др Јелене Боровинић Бојовић на отварању </w:t>
      </w:r>
    </w:p>
    <w:p w:rsidR="004112B3" w:rsidRPr="004112B3" w:rsidRDefault="004112B3" w:rsidP="004112B3">
      <w:pPr>
        <w:pStyle w:val="NoSpacing"/>
        <w:rPr>
          <w:b/>
          <w:sz w:val="18"/>
          <w:szCs w:val="18"/>
          <w:lang w:val="sr-Cyrl-CS"/>
        </w:rPr>
      </w:pPr>
      <w:r w:rsidRPr="004112B3">
        <w:rPr>
          <w:b/>
          <w:sz w:val="18"/>
          <w:szCs w:val="18"/>
          <w:lang w:val="sr-Cyrl-CS"/>
        </w:rPr>
        <w:t>Округлог стола „Његош и црногорске подјеле</w:t>
      </w:r>
      <w:r w:rsidRPr="004112B3">
        <w:rPr>
          <w:b/>
          <w:sz w:val="18"/>
          <w:szCs w:val="18"/>
        </w:rPr>
        <w:t>”</w:t>
      </w:r>
    </w:p>
    <w:p w:rsidR="004112B3" w:rsidRPr="004112B3" w:rsidRDefault="004112B3" w:rsidP="004112B3">
      <w:pPr>
        <w:pStyle w:val="NoSpacing"/>
        <w:rPr>
          <w:b/>
          <w:sz w:val="18"/>
          <w:szCs w:val="18"/>
          <w:lang w:val="sr-Cyrl-CS"/>
        </w:rPr>
      </w:pPr>
    </w:p>
    <w:p w:rsidR="004112B3" w:rsidRPr="004112B3" w:rsidRDefault="004112B3" w:rsidP="004112B3">
      <w:pPr>
        <w:pStyle w:val="NoSpacing"/>
        <w:rPr>
          <w:sz w:val="18"/>
          <w:szCs w:val="18"/>
          <w:lang w:val="sr-Cyrl-CS"/>
        </w:rPr>
      </w:pPr>
      <w:r w:rsidRPr="004112B3">
        <w:rPr>
          <w:sz w:val="18"/>
          <w:szCs w:val="18"/>
          <w:lang w:val="sr-Cyrl-CS"/>
        </w:rPr>
        <w:t>Подгорица, 11. новембар, 2023.</w:t>
      </w:r>
    </w:p>
    <w:p w:rsidR="004112B3" w:rsidRPr="004112B3" w:rsidRDefault="004112B3" w:rsidP="004112B3">
      <w:pPr>
        <w:rPr>
          <w:lang w:val="sr-Cyrl-CS"/>
        </w:rPr>
      </w:pPr>
    </w:p>
    <w:p w:rsidR="004112B3" w:rsidRPr="004D4459" w:rsidRDefault="004112B3" w:rsidP="004112B3">
      <w:pPr>
        <w:rPr>
          <w:szCs w:val="24"/>
          <w:lang w:val="sr-Cyrl-CS"/>
        </w:rPr>
      </w:pPr>
    </w:p>
    <w:p w:rsidR="004112B3" w:rsidRPr="004D4459" w:rsidRDefault="004112B3" w:rsidP="004112B3">
      <w:pPr>
        <w:rPr>
          <w:szCs w:val="24"/>
          <w:lang w:val="sr-Cyrl-CS"/>
        </w:rPr>
      </w:pPr>
    </w:p>
    <w:p w:rsidR="004112B3" w:rsidRPr="004D4459" w:rsidRDefault="004112B3" w:rsidP="004112B3">
      <w:pPr>
        <w:pStyle w:val="NoSpacing"/>
        <w:rPr>
          <w:szCs w:val="24"/>
          <w:lang w:val="sr-Cyrl-CS"/>
        </w:rPr>
      </w:pPr>
      <w:r w:rsidRPr="004D4459">
        <w:rPr>
          <w:szCs w:val="24"/>
          <w:lang w:val="sr-Cyrl-CS"/>
        </w:rPr>
        <w:t>Уважени професори,</w:t>
      </w:r>
    </w:p>
    <w:p w:rsidR="004112B3" w:rsidRPr="004D4459" w:rsidRDefault="004112B3" w:rsidP="004112B3">
      <w:pPr>
        <w:pStyle w:val="NoSpacing"/>
        <w:rPr>
          <w:szCs w:val="24"/>
          <w:lang w:val="sr-Cyrl-CS"/>
        </w:rPr>
      </w:pPr>
      <w:r w:rsidRPr="004D4459">
        <w:rPr>
          <w:szCs w:val="24"/>
          <w:lang w:val="sr-Cyrl-CS"/>
        </w:rPr>
        <w:t>Његошеви поштоваоци,</w:t>
      </w:r>
    </w:p>
    <w:p w:rsidR="004112B3" w:rsidRPr="004D4459" w:rsidRDefault="004112B3" w:rsidP="004112B3">
      <w:pPr>
        <w:pStyle w:val="NoSpacing"/>
        <w:rPr>
          <w:szCs w:val="24"/>
          <w:lang w:val="sr-Cyrl-CS"/>
        </w:rPr>
      </w:pPr>
      <w:r w:rsidRPr="004D4459">
        <w:rPr>
          <w:szCs w:val="24"/>
          <w:lang w:val="sr-Cyrl-CS"/>
        </w:rPr>
        <w:t>даме и господо,</w:t>
      </w:r>
    </w:p>
    <w:p w:rsidR="004112B3" w:rsidRPr="004D4459" w:rsidRDefault="004112B3" w:rsidP="004112B3">
      <w:pPr>
        <w:rPr>
          <w:szCs w:val="24"/>
          <w:lang w:val="sr-Cyrl-CS"/>
        </w:rPr>
      </w:pPr>
    </w:p>
    <w:p w:rsidR="004112B3" w:rsidRPr="004D4459" w:rsidRDefault="00640322" w:rsidP="00323054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>Док сам припремала</w:t>
      </w:r>
      <w:r w:rsidR="00323054" w:rsidRPr="004D4459">
        <w:rPr>
          <w:szCs w:val="24"/>
          <w:lang w:val="sr-Cyrl-CS"/>
        </w:rPr>
        <w:t xml:space="preserve"> обраћање за ову прилику, </w:t>
      </w:r>
      <w:r w:rsidR="009A2530" w:rsidRPr="004D4459">
        <w:rPr>
          <w:szCs w:val="24"/>
          <w:lang w:val="sr-Cyrl-CS"/>
        </w:rPr>
        <w:t xml:space="preserve">за </w:t>
      </w:r>
      <w:r w:rsidR="00B463A1" w:rsidRPr="004D4459">
        <w:rPr>
          <w:szCs w:val="24"/>
          <w:lang w:val="sr-Cyrl-CS"/>
        </w:rPr>
        <w:t xml:space="preserve">обиљежавање </w:t>
      </w:r>
      <w:r w:rsidR="00323054" w:rsidRPr="004D4459">
        <w:rPr>
          <w:szCs w:val="24"/>
          <w:lang w:val="sr-Cyrl-CS"/>
        </w:rPr>
        <w:t xml:space="preserve">210. годишњице рођења Петра II Петровића Његоша, </w:t>
      </w:r>
      <w:r w:rsidRPr="004D4459">
        <w:rPr>
          <w:szCs w:val="24"/>
          <w:lang w:val="sr-Cyrl-CS"/>
        </w:rPr>
        <w:t>некако су ми се сами од себе наметнули они стихови Матије Бећковића: „Б</w:t>
      </w:r>
      <w:proofErr w:type="spellStart"/>
      <w:r w:rsidR="001B04E9" w:rsidRPr="004D4459">
        <w:rPr>
          <w:szCs w:val="24"/>
        </w:rPr>
        <w:t>оже</w:t>
      </w:r>
      <w:proofErr w:type="spellEnd"/>
      <w:r w:rsidR="001B04E9" w:rsidRPr="004D4459">
        <w:rPr>
          <w:szCs w:val="24"/>
        </w:rPr>
        <w:t xml:space="preserve"> </w:t>
      </w:r>
      <w:proofErr w:type="spellStart"/>
      <w:r w:rsidR="001B04E9" w:rsidRPr="004D4459">
        <w:rPr>
          <w:szCs w:val="24"/>
        </w:rPr>
        <w:t>драги</w:t>
      </w:r>
      <w:proofErr w:type="spellEnd"/>
      <w:r w:rsidR="001B04E9" w:rsidRPr="004D4459">
        <w:rPr>
          <w:szCs w:val="24"/>
        </w:rPr>
        <w:t xml:space="preserve">, </w:t>
      </w:r>
      <w:proofErr w:type="spellStart"/>
      <w:r w:rsidR="001B04E9" w:rsidRPr="004D4459">
        <w:rPr>
          <w:szCs w:val="24"/>
        </w:rPr>
        <w:t>нема</w:t>
      </w:r>
      <w:proofErr w:type="spellEnd"/>
      <w:r w:rsidR="001B04E9" w:rsidRPr="004D4459">
        <w:rPr>
          <w:szCs w:val="24"/>
        </w:rPr>
        <w:t xml:space="preserve"> </w:t>
      </w:r>
      <w:proofErr w:type="spellStart"/>
      <w:r w:rsidR="001B04E9" w:rsidRPr="004D4459">
        <w:rPr>
          <w:szCs w:val="24"/>
        </w:rPr>
        <w:t>већег</w:t>
      </w:r>
      <w:proofErr w:type="spellEnd"/>
      <w:r w:rsidR="001B04E9" w:rsidRPr="004D4459">
        <w:rPr>
          <w:szCs w:val="24"/>
        </w:rPr>
        <w:t xml:space="preserve"> </w:t>
      </w:r>
      <w:proofErr w:type="spellStart"/>
      <w:r w:rsidR="001B04E9" w:rsidRPr="004D4459">
        <w:rPr>
          <w:szCs w:val="24"/>
        </w:rPr>
        <w:t>чуда</w:t>
      </w:r>
      <w:proofErr w:type="spellEnd"/>
      <w:r w:rsidRPr="004D4459">
        <w:rPr>
          <w:szCs w:val="24"/>
          <w:lang w:val="sr-Cyrl-CS"/>
        </w:rPr>
        <w:t xml:space="preserve"> / </w:t>
      </w:r>
      <w:proofErr w:type="spellStart"/>
      <w:r w:rsidR="001B04E9" w:rsidRPr="004D4459">
        <w:rPr>
          <w:szCs w:val="24"/>
        </w:rPr>
        <w:t>Но</w:t>
      </w:r>
      <w:proofErr w:type="spellEnd"/>
      <w:r w:rsidR="001B04E9" w:rsidRPr="004D4459">
        <w:rPr>
          <w:szCs w:val="24"/>
        </w:rPr>
        <w:t xml:space="preserve"> </w:t>
      </w:r>
      <w:proofErr w:type="spellStart"/>
      <w:r w:rsidR="001B04E9" w:rsidRPr="004D4459">
        <w:rPr>
          <w:szCs w:val="24"/>
        </w:rPr>
        <w:t>што</w:t>
      </w:r>
      <w:proofErr w:type="spellEnd"/>
      <w:r w:rsidR="001B04E9" w:rsidRPr="004D4459">
        <w:rPr>
          <w:szCs w:val="24"/>
        </w:rPr>
        <w:t xml:space="preserve"> </w:t>
      </w:r>
      <w:proofErr w:type="spellStart"/>
      <w:r w:rsidR="001B04E9" w:rsidRPr="004D4459">
        <w:rPr>
          <w:szCs w:val="24"/>
        </w:rPr>
        <w:t>пишу</w:t>
      </w:r>
      <w:proofErr w:type="spellEnd"/>
      <w:r w:rsidR="001B04E9" w:rsidRPr="004D4459">
        <w:rPr>
          <w:szCs w:val="24"/>
        </w:rPr>
        <w:t xml:space="preserve"> </w:t>
      </w:r>
      <w:proofErr w:type="spellStart"/>
      <w:r w:rsidR="001B04E9" w:rsidRPr="004D4459">
        <w:rPr>
          <w:szCs w:val="24"/>
        </w:rPr>
        <w:t>послије</w:t>
      </w:r>
      <w:proofErr w:type="spellEnd"/>
      <w:r w:rsidR="001B04E9" w:rsidRPr="004D4459">
        <w:rPr>
          <w:szCs w:val="24"/>
        </w:rPr>
        <w:t xml:space="preserve"> </w:t>
      </w:r>
      <w:proofErr w:type="spellStart"/>
      <w:r w:rsidR="001B04E9" w:rsidRPr="004D4459">
        <w:rPr>
          <w:szCs w:val="24"/>
        </w:rPr>
        <w:t>Његоша</w:t>
      </w:r>
      <w:proofErr w:type="spellEnd"/>
      <w:r w:rsidRPr="004D4459">
        <w:rPr>
          <w:szCs w:val="24"/>
        </w:rPr>
        <w:t>”</w:t>
      </w:r>
      <w:r w:rsidRPr="004D4459">
        <w:rPr>
          <w:szCs w:val="24"/>
          <w:lang w:val="sr-Cyrl-CS"/>
        </w:rPr>
        <w:t xml:space="preserve">. </w:t>
      </w:r>
      <w:r w:rsidR="000B084E" w:rsidRPr="004D4459">
        <w:rPr>
          <w:szCs w:val="24"/>
          <w:lang w:val="sr-Cyrl-CS"/>
        </w:rPr>
        <w:t xml:space="preserve">И заиста, дубина и снага Његошевих мисли грме таквом силином да нам се чини да </w:t>
      </w:r>
      <w:r w:rsidR="00B463A1" w:rsidRPr="004D4459">
        <w:rPr>
          <w:szCs w:val="24"/>
          <w:lang w:val="sr-Cyrl-CS"/>
        </w:rPr>
        <w:t xml:space="preserve">их не може бити достојно било </w:t>
      </w:r>
      <w:r w:rsidR="000B084E" w:rsidRPr="004D4459">
        <w:rPr>
          <w:szCs w:val="24"/>
          <w:lang w:val="sr-Cyrl-CS"/>
        </w:rPr>
        <w:t xml:space="preserve">шта </w:t>
      </w:r>
      <w:r w:rsidR="006F434C" w:rsidRPr="004D4459">
        <w:rPr>
          <w:szCs w:val="24"/>
          <w:lang w:val="sr-Cyrl-CS"/>
        </w:rPr>
        <w:t>што</w:t>
      </w:r>
      <w:r w:rsidR="000B084E" w:rsidRPr="004D4459">
        <w:rPr>
          <w:szCs w:val="24"/>
          <w:lang w:val="sr-Cyrl-CS"/>
        </w:rPr>
        <w:t xml:space="preserve"> напишемо или кажемо. </w:t>
      </w:r>
      <w:r w:rsidR="00B463A1" w:rsidRPr="004D4459">
        <w:rPr>
          <w:szCs w:val="24"/>
          <w:lang w:val="sr-Cyrl-CS"/>
        </w:rPr>
        <w:t xml:space="preserve">Но, </w:t>
      </w:r>
      <w:r w:rsidR="000B084E" w:rsidRPr="004D4459">
        <w:rPr>
          <w:szCs w:val="24"/>
          <w:lang w:val="sr-Cyrl-CS"/>
        </w:rPr>
        <w:t xml:space="preserve">с друге стране, </w:t>
      </w:r>
      <w:r w:rsidR="004112B3" w:rsidRPr="004D4459">
        <w:rPr>
          <w:szCs w:val="24"/>
          <w:lang w:val="sr-Cyrl-CS"/>
        </w:rPr>
        <w:t>мистична привлачност</w:t>
      </w:r>
      <w:r w:rsidR="00323054" w:rsidRPr="004D4459">
        <w:rPr>
          <w:szCs w:val="24"/>
          <w:lang w:val="sr-Cyrl-CS"/>
        </w:rPr>
        <w:t xml:space="preserve"> његових мисли</w:t>
      </w:r>
      <w:r w:rsidR="000B084E" w:rsidRPr="004D4459">
        <w:rPr>
          <w:szCs w:val="24"/>
          <w:lang w:val="sr-Cyrl-CS"/>
        </w:rPr>
        <w:t xml:space="preserve"> </w:t>
      </w:r>
      <w:r w:rsidR="004112B3" w:rsidRPr="004D4459">
        <w:rPr>
          <w:szCs w:val="24"/>
          <w:lang w:val="sr-Cyrl-CS"/>
        </w:rPr>
        <w:t xml:space="preserve">увијек </w:t>
      </w:r>
      <w:r w:rsidR="00323054" w:rsidRPr="004D4459">
        <w:rPr>
          <w:szCs w:val="24"/>
          <w:lang w:val="sr-Cyrl-CS"/>
        </w:rPr>
        <w:t xml:space="preserve">нас </w:t>
      </w:r>
      <w:r w:rsidR="004112B3" w:rsidRPr="004D4459">
        <w:rPr>
          <w:szCs w:val="24"/>
          <w:lang w:val="sr-Cyrl-CS"/>
        </w:rPr>
        <w:t xml:space="preserve">изнова мами да </w:t>
      </w:r>
      <w:r w:rsidR="000B084E" w:rsidRPr="004D4459">
        <w:rPr>
          <w:szCs w:val="24"/>
          <w:lang w:val="sr-Cyrl-CS"/>
        </w:rPr>
        <w:t xml:space="preserve">настојимо </w:t>
      </w:r>
      <w:r w:rsidR="004112B3" w:rsidRPr="004D4459">
        <w:rPr>
          <w:szCs w:val="24"/>
          <w:lang w:val="sr-Cyrl-CS"/>
        </w:rPr>
        <w:t>да одгонетнемо тајну кој</w:t>
      </w:r>
      <w:r w:rsidR="000B084E" w:rsidRPr="004D4459">
        <w:rPr>
          <w:szCs w:val="24"/>
          <w:lang w:val="sr-Cyrl-CS"/>
        </w:rPr>
        <w:t xml:space="preserve">у нам дају </w:t>
      </w:r>
      <w:r w:rsidR="004112B3" w:rsidRPr="004D4459">
        <w:rPr>
          <w:szCs w:val="24"/>
          <w:lang w:val="sr-Cyrl-CS"/>
        </w:rPr>
        <w:t>наслутити, али никада до краја домислити. Њего</w:t>
      </w:r>
      <w:r w:rsidR="000B084E" w:rsidRPr="004D4459">
        <w:rPr>
          <w:szCs w:val="24"/>
          <w:lang w:val="sr-Cyrl-CS"/>
        </w:rPr>
        <w:t>ше</w:t>
      </w:r>
      <w:r w:rsidR="004112B3" w:rsidRPr="004D4459">
        <w:rPr>
          <w:szCs w:val="24"/>
          <w:lang w:val="sr-Cyrl-CS"/>
        </w:rPr>
        <w:t>вим ријечима речено – ту „људско запире познање</w:t>
      </w:r>
      <w:r w:rsidR="004112B3" w:rsidRPr="004D4459">
        <w:rPr>
          <w:szCs w:val="24"/>
        </w:rPr>
        <w:t>”</w:t>
      </w:r>
      <w:r w:rsidR="004112B3" w:rsidRPr="004D4459">
        <w:rPr>
          <w:szCs w:val="24"/>
          <w:lang w:val="sr-Cyrl-CS"/>
        </w:rPr>
        <w:t xml:space="preserve">. </w:t>
      </w:r>
      <w:r w:rsidR="00323054" w:rsidRPr="004D4459">
        <w:rPr>
          <w:szCs w:val="24"/>
          <w:lang w:val="sr-Cyrl-CS"/>
        </w:rPr>
        <w:t>И</w:t>
      </w:r>
      <w:r w:rsidR="002B35EB" w:rsidRPr="004D4459">
        <w:rPr>
          <w:szCs w:val="24"/>
          <w:lang w:val="sr-Cyrl-CS"/>
        </w:rPr>
        <w:t>ако</w:t>
      </w:r>
      <w:r w:rsidR="00323054" w:rsidRPr="004D4459">
        <w:rPr>
          <w:szCs w:val="24"/>
          <w:lang w:val="sr-Cyrl-CS"/>
        </w:rPr>
        <w:t xml:space="preserve"> он</w:t>
      </w:r>
      <w:r w:rsidR="002B35EB" w:rsidRPr="004D4459">
        <w:rPr>
          <w:szCs w:val="24"/>
          <w:lang w:val="sr-Cyrl-CS"/>
        </w:rPr>
        <w:t xml:space="preserve"> сам </w:t>
      </w:r>
      <w:r w:rsidR="00B463A1" w:rsidRPr="004D4459">
        <w:rPr>
          <w:szCs w:val="24"/>
          <w:lang w:val="sr-Cyrl-CS"/>
        </w:rPr>
        <w:t xml:space="preserve">закључује </w:t>
      </w:r>
      <w:r w:rsidR="00323054" w:rsidRPr="004D4459">
        <w:rPr>
          <w:szCs w:val="24"/>
          <w:lang w:val="sr-Cyrl-CS"/>
        </w:rPr>
        <w:t xml:space="preserve">да </w:t>
      </w:r>
      <w:r w:rsidR="002B35EB" w:rsidRPr="004D4459">
        <w:rPr>
          <w:szCs w:val="24"/>
          <w:lang w:val="sr-Cyrl-CS"/>
        </w:rPr>
        <w:t xml:space="preserve">су од ове велике тајне </w:t>
      </w:r>
      <w:r w:rsidR="004112B3" w:rsidRPr="004D4459">
        <w:rPr>
          <w:szCs w:val="24"/>
          <w:lang w:val="sr-Cyrl-CS"/>
        </w:rPr>
        <w:t>„у гробу кључеви</w:t>
      </w:r>
      <w:r w:rsidR="004112B3" w:rsidRPr="004D4459">
        <w:rPr>
          <w:szCs w:val="24"/>
        </w:rPr>
        <w:t>”</w:t>
      </w:r>
      <w:r w:rsidR="00323054" w:rsidRPr="004D4459">
        <w:rPr>
          <w:szCs w:val="24"/>
          <w:lang w:val="sr-Cyrl-CS"/>
        </w:rPr>
        <w:t>, чини се да се она њему ипак откривала више него осталим смртницима</w:t>
      </w:r>
      <w:r w:rsidR="004112B3" w:rsidRPr="004D4459">
        <w:rPr>
          <w:szCs w:val="24"/>
          <w:lang w:val="sr-Cyrl-CS"/>
        </w:rPr>
        <w:t>.</w:t>
      </w:r>
      <w:r w:rsidR="005339C8">
        <w:rPr>
          <w:szCs w:val="24"/>
          <w:lang w:val="sr-Cyrl-CS"/>
        </w:rPr>
        <w:t xml:space="preserve"> Зато га је с пуним правом наш М</w:t>
      </w:r>
      <w:r w:rsidR="00323054" w:rsidRPr="004D4459">
        <w:rPr>
          <w:szCs w:val="24"/>
          <w:lang w:val="sr-Cyrl-CS"/>
        </w:rPr>
        <w:t>итрополит Амфилохије и назвао Ловћенским Тајновидцем.</w:t>
      </w:r>
    </w:p>
    <w:p w:rsidR="00EC5246" w:rsidRPr="004D4459" w:rsidRDefault="005B750E" w:rsidP="005B750E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 xml:space="preserve">Имала сам прилику да чујем </w:t>
      </w:r>
      <w:r w:rsidR="005339C8">
        <w:rPr>
          <w:szCs w:val="24"/>
          <w:lang w:val="sr-Cyrl-CS"/>
        </w:rPr>
        <w:t>М</w:t>
      </w:r>
      <w:r w:rsidRPr="004D4459">
        <w:rPr>
          <w:szCs w:val="24"/>
          <w:lang w:val="sr-Cyrl-CS"/>
        </w:rPr>
        <w:t>итрополита како често цитира Његош</w:t>
      </w:r>
      <w:r w:rsidR="00EC5246" w:rsidRPr="004D4459">
        <w:rPr>
          <w:szCs w:val="24"/>
          <w:lang w:val="sr-Cyrl-CS"/>
        </w:rPr>
        <w:t>а</w:t>
      </w:r>
      <w:r w:rsidRPr="004D4459">
        <w:rPr>
          <w:szCs w:val="24"/>
          <w:lang w:val="sr-Cyrl-CS"/>
        </w:rPr>
        <w:t xml:space="preserve">: </w:t>
      </w:r>
      <w:r w:rsidRPr="004D4459">
        <w:rPr>
          <w:szCs w:val="24"/>
        </w:rPr>
        <w:t>„</w:t>
      </w:r>
      <w:r w:rsidRPr="004D4459">
        <w:rPr>
          <w:szCs w:val="24"/>
          <w:lang w:val="sr-Cyrl-CS"/>
        </w:rPr>
        <w:t>Што је човјек, а мора бит човјек!</w:t>
      </w:r>
      <w:r w:rsidRPr="004D4459">
        <w:rPr>
          <w:szCs w:val="24"/>
        </w:rPr>
        <w:t>”</w:t>
      </w:r>
      <w:r w:rsidRPr="004D4459">
        <w:rPr>
          <w:szCs w:val="24"/>
          <w:lang w:val="sr-Cyrl-CS"/>
        </w:rPr>
        <w:t xml:space="preserve"> </w:t>
      </w:r>
      <w:r w:rsidR="006F434C" w:rsidRPr="004D4459">
        <w:rPr>
          <w:szCs w:val="24"/>
          <w:lang w:val="sr-Cyrl-CS"/>
        </w:rPr>
        <w:t xml:space="preserve">Овим ријечима најјезгровитије је изражена сва трагика, борба, величина, распеће, </w:t>
      </w:r>
      <w:r w:rsidR="00EC5246" w:rsidRPr="004D4459">
        <w:rPr>
          <w:szCs w:val="24"/>
          <w:lang w:val="sr-Cyrl-CS"/>
        </w:rPr>
        <w:t xml:space="preserve">пролазност, </w:t>
      </w:r>
      <w:r w:rsidR="006F434C" w:rsidRPr="004D4459">
        <w:rPr>
          <w:szCs w:val="24"/>
          <w:lang w:val="sr-Cyrl-CS"/>
        </w:rPr>
        <w:t>бесмисао</w:t>
      </w:r>
      <w:r w:rsidR="005339C8">
        <w:rPr>
          <w:szCs w:val="24"/>
          <w:lang w:val="sr-Cyrl-CS"/>
        </w:rPr>
        <w:t xml:space="preserve">, али </w:t>
      </w:r>
      <w:r w:rsidR="006F434C" w:rsidRPr="004D4459">
        <w:rPr>
          <w:szCs w:val="24"/>
          <w:lang w:val="sr-Cyrl-CS"/>
        </w:rPr>
        <w:t>и смисао човјековог бивствовања</w:t>
      </w:r>
      <w:r w:rsidR="00EC5246" w:rsidRPr="004D4459">
        <w:rPr>
          <w:szCs w:val="24"/>
          <w:lang w:val="sr-Cyrl-CS"/>
        </w:rPr>
        <w:t xml:space="preserve"> на Земљи</w:t>
      </w:r>
      <w:r w:rsidR="006F434C" w:rsidRPr="004D4459">
        <w:rPr>
          <w:szCs w:val="24"/>
          <w:lang w:val="sr-Cyrl-CS"/>
        </w:rPr>
        <w:t>.</w:t>
      </w:r>
      <w:r w:rsidR="00EC5246" w:rsidRPr="004D4459">
        <w:rPr>
          <w:szCs w:val="24"/>
          <w:lang w:val="sr-Cyrl-CS"/>
        </w:rPr>
        <w:t xml:space="preserve"> Према ријечима </w:t>
      </w:r>
      <w:r w:rsidR="005339C8">
        <w:rPr>
          <w:szCs w:val="24"/>
          <w:lang w:val="sr-Cyrl-CS"/>
        </w:rPr>
        <w:t>М</w:t>
      </w:r>
      <w:r w:rsidR="00EC5246" w:rsidRPr="004D4459">
        <w:rPr>
          <w:szCs w:val="24"/>
          <w:lang w:val="sr-Cyrl-CS"/>
        </w:rPr>
        <w:t xml:space="preserve">итрополита Амфилохија, „нико није тако доживио трагику људског бића и постојања на земљи као Његош, а са друге стране нико није тако изразио дубоку вјеру у побједу истине над лажју, правде над неправдом, Бога над </w:t>
      </w:r>
      <w:r w:rsidR="00707ECE" w:rsidRPr="004D4459">
        <w:rPr>
          <w:szCs w:val="24"/>
          <w:lang w:val="sr-Cyrl-CS"/>
        </w:rPr>
        <w:t>С</w:t>
      </w:r>
      <w:r w:rsidR="00EC5246" w:rsidRPr="004D4459">
        <w:rPr>
          <w:szCs w:val="24"/>
          <w:lang w:val="sr-Cyrl-CS"/>
        </w:rPr>
        <w:t>атаном, љубави над мржњом</w:t>
      </w:r>
      <w:r w:rsidR="00EC5246" w:rsidRPr="004D4459">
        <w:rPr>
          <w:szCs w:val="24"/>
        </w:rPr>
        <w:t>”</w:t>
      </w:r>
      <w:r w:rsidR="00EC5246" w:rsidRPr="004D4459">
        <w:rPr>
          <w:szCs w:val="24"/>
          <w:lang w:val="sr-Cyrl-CS"/>
        </w:rPr>
        <w:t>.</w:t>
      </w:r>
      <w:r w:rsidR="00707ECE" w:rsidRPr="004D4459">
        <w:rPr>
          <w:szCs w:val="24"/>
          <w:lang w:val="sr-Cyrl-CS"/>
        </w:rPr>
        <w:t xml:space="preserve"> Вјера у такву побједу једина је која даје наду у суочавању са страшним сукобима и подјелама у савременом свијету, почевши од оних који бијесне на међународном нивоу, преко наших унутрашњих подјела и сукоба, па све до </w:t>
      </w:r>
      <w:r w:rsidR="006C4A03" w:rsidRPr="004D4459">
        <w:rPr>
          <w:szCs w:val="24"/>
          <w:lang w:val="sr-Cyrl-CS"/>
        </w:rPr>
        <w:t xml:space="preserve">борби </w:t>
      </w:r>
      <w:r w:rsidR="00707ECE" w:rsidRPr="004D4459">
        <w:rPr>
          <w:szCs w:val="24"/>
          <w:lang w:val="sr-Cyrl-CS"/>
        </w:rPr>
        <w:t xml:space="preserve">који се одигравају </w:t>
      </w:r>
      <w:r w:rsidR="009668F7" w:rsidRPr="004D4459">
        <w:rPr>
          <w:szCs w:val="24"/>
          <w:lang w:val="sr-Cyrl-CS"/>
        </w:rPr>
        <w:t xml:space="preserve">у срцу  </w:t>
      </w:r>
      <w:r w:rsidR="00707ECE" w:rsidRPr="004D4459">
        <w:rPr>
          <w:szCs w:val="24"/>
          <w:lang w:val="sr-Cyrl-CS"/>
        </w:rPr>
        <w:t xml:space="preserve">сваког човјека. 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 xml:space="preserve">Овај округли сто носи назив „Његош и црногорске подјеле”. Ноторна је истина, нажалост, да нема пуно важних питања око којих су грађани наше државе били сложни последњих деценија. Али, када је ријеч управо о човјеку око којег смо се данас окупили, постоји готово неупитна сагласност – чак и код малобројних који траже разлог да оспоравају његово дјело – да је то највећи ум ових простора. Дакле, како код га тумачили, нико се неће усудити да негира да је Његош наш </w:t>
      </w:r>
      <w:r w:rsidR="005339C8">
        <w:rPr>
          <w:szCs w:val="24"/>
          <w:lang w:val="sr-Cyrl-CS"/>
        </w:rPr>
        <w:t xml:space="preserve">духовни </w:t>
      </w:r>
      <w:r w:rsidRPr="004D4459">
        <w:rPr>
          <w:szCs w:val="24"/>
          <w:lang w:val="sr-Cyrl-CS"/>
        </w:rPr>
        <w:t xml:space="preserve">горостас. Његова личност је у том смислу наша тачка сагласја. О томе свједочи и чињеница да је он једини човјек чији дан </w:t>
      </w:r>
      <w:r w:rsidRPr="004D4459">
        <w:rPr>
          <w:szCs w:val="24"/>
          <w:lang w:val="sr-Cyrl-CS"/>
        </w:rPr>
        <w:lastRenderedPageBreak/>
        <w:t xml:space="preserve">рођења славимо као државни празник. Зато је можда овај округли </w:t>
      </w:r>
      <w:r w:rsidR="008748E2">
        <w:rPr>
          <w:szCs w:val="24"/>
          <w:lang/>
        </w:rPr>
        <w:t xml:space="preserve">сто </w:t>
      </w:r>
      <w:r w:rsidRPr="004D4459">
        <w:rPr>
          <w:szCs w:val="24"/>
          <w:lang w:val="sr-Cyrl-CS"/>
        </w:rPr>
        <w:t xml:space="preserve">могао да носи и назив - „Његошем (или: са Његошем) </w:t>
      </w:r>
      <w:r w:rsidRPr="004D4459">
        <w:rPr>
          <w:szCs w:val="24"/>
          <w:u w:val="single"/>
          <w:lang w:val="sr-Cyrl-CS"/>
        </w:rPr>
        <w:t>против</w:t>
      </w:r>
      <w:r w:rsidRPr="004D4459">
        <w:rPr>
          <w:szCs w:val="24"/>
          <w:lang w:val="sr-Cyrl-CS"/>
        </w:rPr>
        <w:t xml:space="preserve"> црногорских подјела”. Користим два инструментала, и друштва и средства: с Његошем, као са личношћу која ужива готово неподијељено уважавање, али и – Његошем – у смислу метонимије која означава његово дјело као увијек читану, а никада ни од кога дочитану – неисцрпну ризницу прегнантних мисли и идеја.    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>Нама су добро познате друштвене подјеле које су нам савремене. Али, историја нас учи да је неслога пратилац нашег друштва у свим временима. Његош је тога био дубоко и болно свјестан. Отуда ријечи: „Не бојим се од вражјега кота, нека га је ка на гори листа, но се бојим од зла домаћега”. У једном свом писму он и идентификује узрок ток зла, па каже да је то  „фанатизм троструки, паклено сјеме неслоге, који је нашему народу више зла учинио но све иноплемене силе и оружје”. Како тада, тако и данас. И данас фанатизам на свим странама стоји на путу заједништву и напретку. Поновићу, на свим странама. Саморефлексија, и суочавање са сопственим заблудама и претјеривањима јесу conditio sine  qua non уколико желимо да искорачимо и пружимо руку ка оном Другом. Идентификовањем онога у чему гријешимо, нећемо угрозити ни наш интегритет ни идентитет, већ ћемо се, напротив, учврстити у њему, и сигурни у себе искреније и лакше прихватити оног Другог и другачијег. Нарочито имајући у виду да тај Други није нико други до наш брат, комшија или пријатељ. Управо подстицање таквог процеса у заједници видим као основну мисију и мог личног друштвеног и политичког ангажмана. Моја жеља је иста она коју Његош изражава у писму Осман-паши Скопљаку када каже: „Ја бих волио но ишта на свијету виђети слогу међу браћом у којима једна крв кипи, коју је једно млијеко одгојило и једна колијевка одњихала.”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 xml:space="preserve">Увијек изнова изазива чуђење чињеница да је један тако малобројан народ као што је наш успио да изњедри </w:t>
      </w:r>
      <w:r w:rsidR="009668F7" w:rsidRPr="004D4459">
        <w:rPr>
          <w:szCs w:val="24"/>
          <w:lang w:val="sr-Cyrl-CS"/>
        </w:rPr>
        <w:t xml:space="preserve">таквог </w:t>
      </w:r>
      <w:r w:rsidRPr="004D4459">
        <w:rPr>
          <w:szCs w:val="24"/>
          <w:lang w:val="sr-Cyrl-CS"/>
        </w:rPr>
        <w:t>духовн</w:t>
      </w:r>
      <w:r w:rsidR="009668F7" w:rsidRPr="004D4459">
        <w:rPr>
          <w:szCs w:val="24"/>
          <w:lang w:val="sr-Cyrl-CS"/>
        </w:rPr>
        <w:t>ог</w:t>
      </w:r>
      <w:r w:rsidRPr="004D4459">
        <w:rPr>
          <w:szCs w:val="24"/>
          <w:lang w:val="sr-Cyrl-CS"/>
        </w:rPr>
        <w:t xml:space="preserve"> горостаса</w:t>
      </w:r>
      <w:r w:rsidR="009668F7" w:rsidRPr="004D4459">
        <w:rPr>
          <w:szCs w:val="24"/>
          <w:lang w:val="sr-Cyrl-CS"/>
        </w:rPr>
        <w:t>, као што је Његош</w:t>
      </w:r>
      <w:r w:rsidRPr="004D4459">
        <w:rPr>
          <w:szCs w:val="24"/>
          <w:lang w:val="sr-Cyrl-CS"/>
        </w:rPr>
        <w:t xml:space="preserve">. </w:t>
      </w:r>
      <w:r w:rsidR="009668F7" w:rsidRPr="004D4459">
        <w:rPr>
          <w:szCs w:val="24"/>
          <w:lang w:val="sr-Cyrl-CS"/>
        </w:rPr>
        <w:t>Ријечи које је упутио Ка</w:t>
      </w:r>
      <w:r w:rsidRPr="004D4459">
        <w:rPr>
          <w:szCs w:val="24"/>
          <w:lang w:val="sr-Cyrl-CS"/>
        </w:rPr>
        <w:t>рађорђ</w:t>
      </w:r>
      <w:r w:rsidR="009668F7" w:rsidRPr="004D4459">
        <w:rPr>
          <w:szCs w:val="24"/>
          <w:lang w:val="sr-Cyrl-CS"/>
        </w:rPr>
        <w:t>у, могао је намијенити и самом себи, јер и њему „</w:t>
      </w:r>
      <w:r w:rsidRPr="004D4459">
        <w:rPr>
          <w:szCs w:val="24"/>
          <w:lang w:val="sr-Cyrl-CS"/>
        </w:rPr>
        <w:t>све преп</w:t>
      </w:r>
      <w:r w:rsidR="009668F7" w:rsidRPr="004D4459">
        <w:rPr>
          <w:szCs w:val="24"/>
          <w:lang w:val="sr-Cyrl-CS"/>
        </w:rPr>
        <w:t>он</w:t>
      </w:r>
      <w:r w:rsidRPr="004D4459">
        <w:rPr>
          <w:szCs w:val="24"/>
          <w:lang w:val="sr-Cyrl-CS"/>
        </w:rPr>
        <w:t>е на пут бјеху, к циљу доспје великоме</w:t>
      </w:r>
      <w:r w:rsidR="009668F7" w:rsidRPr="004D4459">
        <w:rPr>
          <w:szCs w:val="24"/>
          <w:lang w:val="sr-Cyrl-CS"/>
        </w:rPr>
        <w:t>”</w:t>
      </w:r>
      <w:r w:rsidRPr="004D4459">
        <w:rPr>
          <w:szCs w:val="24"/>
          <w:lang w:val="sr-Cyrl-CS"/>
        </w:rPr>
        <w:t>. Имајући њ</w:t>
      </w:r>
      <w:r w:rsidR="009668F7" w:rsidRPr="004D4459">
        <w:rPr>
          <w:szCs w:val="24"/>
          <w:lang w:val="sr-Cyrl-CS"/>
        </w:rPr>
        <w:t xml:space="preserve">егов </w:t>
      </w:r>
      <w:r w:rsidRPr="004D4459">
        <w:rPr>
          <w:szCs w:val="24"/>
          <w:lang w:val="sr-Cyrl-CS"/>
        </w:rPr>
        <w:t xml:space="preserve">примјер пред собом, ја сам увјерена да ће и наш народ напокон доспјети ка својим ововременим </w:t>
      </w:r>
      <w:r w:rsidR="009668F7" w:rsidRPr="004D4459">
        <w:rPr>
          <w:szCs w:val="24"/>
          <w:lang w:val="sr-Cyrl-CS"/>
        </w:rPr>
        <w:t xml:space="preserve">великим </w:t>
      </w:r>
      <w:r w:rsidRPr="004D4459">
        <w:rPr>
          <w:szCs w:val="24"/>
          <w:lang w:val="sr-Cyrl-CS"/>
        </w:rPr>
        <w:t>циљевима који су му дуго измицали. Овај округли сто доживљавам као један корак на путу ка тим циљевима.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>Вјерујем да ће вам данашње дружење с Његошем бити плодно. Желим вам да инспиришете једни друге и да вам се отварају нови видици и нови мисаони путеви, онако како то увијек бива у сусрету са Ловћенским Тајновидцем.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 xml:space="preserve">Хвала вам. </w:t>
      </w:r>
    </w:p>
    <w:p w:rsidR="004B1173" w:rsidRPr="009668F7" w:rsidRDefault="009668F7">
      <w:pPr>
        <w:rPr>
          <w:lang w:val="sr-Cyrl-CS"/>
        </w:rPr>
      </w:pPr>
      <w:r>
        <w:rPr>
          <w:lang w:val="sr-Cyrl-CS"/>
        </w:rPr>
        <w:t xml:space="preserve"> </w:t>
      </w:r>
    </w:p>
    <w:sectPr w:rsidR="004B1173" w:rsidRPr="009668F7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07B76"/>
    <w:rsid w:val="00095F23"/>
    <w:rsid w:val="000B084E"/>
    <w:rsid w:val="000F140E"/>
    <w:rsid w:val="001B04E9"/>
    <w:rsid w:val="00217E0E"/>
    <w:rsid w:val="002452E6"/>
    <w:rsid w:val="002A5A33"/>
    <w:rsid w:val="002B35EB"/>
    <w:rsid w:val="002D42D2"/>
    <w:rsid w:val="00323054"/>
    <w:rsid w:val="003E5848"/>
    <w:rsid w:val="00400D11"/>
    <w:rsid w:val="004112B3"/>
    <w:rsid w:val="004B1173"/>
    <w:rsid w:val="004D4459"/>
    <w:rsid w:val="00507B76"/>
    <w:rsid w:val="005339C8"/>
    <w:rsid w:val="005B750E"/>
    <w:rsid w:val="00640322"/>
    <w:rsid w:val="006C4A03"/>
    <w:rsid w:val="006F434C"/>
    <w:rsid w:val="00707ECE"/>
    <w:rsid w:val="0078001F"/>
    <w:rsid w:val="008748E2"/>
    <w:rsid w:val="009668F7"/>
    <w:rsid w:val="009A2530"/>
    <w:rsid w:val="009F0CCB"/>
    <w:rsid w:val="00A04047"/>
    <w:rsid w:val="00A2492C"/>
    <w:rsid w:val="00B463A1"/>
    <w:rsid w:val="00BB028B"/>
    <w:rsid w:val="00C112F2"/>
    <w:rsid w:val="00EC5246"/>
    <w:rsid w:val="00F02E1D"/>
    <w:rsid w:val="00F313A0"/>
    <w:rsid w:val="00F6440D"/>
    <w:rsid w:val="00F8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mradonjic</cp:lastModifiedBy>
  <cp:revision>2</cp:revision>
  <cp:lastPrinted>2023-11-09T07:37:00Z</cp:lastPrinted>
  <dcterms:created xsi:type="dcterms:W3CDTF">2023-11-11T12:04:00Z</dcterms:created>
  <dcterms:modified xsi:type="dcterms:W3CDTF">2023-11-11T12:04:00Z</dcterms:modified>
</cp:coreProperties>
</file>