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E5" w:rsidRDefault="00FF4CE5" w:rsidP="00AA3713">
      <w:pPr>
        <w:pStyle w:val="N02Y"/>
        <w:rPr>
          <w:rFonts w:ascii="Arial" w:hAnsi="Arial" w:cs="Arial"/>
        </w:rPr>
      </w:pPr>
    </w:p>
    <w:p w:rsidR="00FF4CE5" w:rsidRDefault="00FF4CE5" w:rsidP="00FF4CE5">
      <w:pPr>
        <w:pStyle w:val="N02Y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7736840"/>
            <wp:effectExtent l="19050" t="0" r="0" b="0"/>
            <wp:docPr id="2" name="Picture 1" descr="Snimak ekrana 2023-12-18 144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mak ekrana 2023-12-18 14460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E5" w:rsidRDefault="00FF4CE5" w:rsidP="00AA3713">
      <w:pPr>
        <w:pStyle w:val="N02Y"/>
        <w:rPr>
          <w:rFonts w:ascii="Arial" w:hAnsi="Arial" w:cs="Arial"/>
        </w:rPr>
      </w:pPr>
    </w:p>
    <w:p w:rsidR="00A3014D" w:rsidRDefault="00A3014D" w:rsidP="00A3014D">
      <w:pPr>
        <w:spacing w:after="0" w:line="240" w:lineRule="auto"/>
        <w:jc w:val="center"/>
      </w:pPr>
      <w:r w:rsidRPr="00A3014D">
        <w:rPr>
          <w:noProof/>
          <w:lang w:val="en-GB" w:eastAsia="en-GB"/>
        </w:rPr>
        <w:drawing>
          <wp:inline distT="0" distB="0" distL="0" distR="0">
            <wp:extent cx="922020" cy="929640"/>
            <wp:effectExtent l="19050" t="0" r="0" b="0"/>
            <wp:docPr id="1" name="Picture 1" descr="gr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14D" w:rsidRDefault="00A3014D" w:rsidP="00A3014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3014D">
        <w:rPr>
          <w:rFonts w:ascii="Arial" w:hAnsi="Arial" w:cs="Arial"/>
          <w:b/>
          <w:sz w:val="28"/>
          <w:szCs w:val="28"/>
        </w:rPr>
        <w:t xml:space="preserve">GLAVNI GRAD </w:t>
      </w:r>
      <w:r>
        <w:rPr>
          <w:rFonts w:ascii="Arial" w:hAnsi="Arial" w:cs="Arial"/>
          <w:b/>
          <w:sz w:val="28"/>
          <w:szCs w:val="28"/>
        </w:rPr>
        <w:t>–</w:t>
      </w:r>
      <w:r w:rsidRPr="00A3014D">
        <w:rPr>
          <w:rFonts w:ascii="Arial" w:hAnsi="Arial" w:cs="Arial"/>
          <w:b/>
          <w:sz w:val="28"/>
          <w:szCs w:val="28"/>
        </w:rPr>
        <w:t xml:space="preserve"> PODGORICA</w:t>
      </w:r>
    </w:p>
    <w:p w:rsidR="00A3014D" w:rsidRDefault="00A3014D" w:rsidP="00A3014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3014D" w:rsidRDefault="00A3014D" w:rsidP="00A3014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3014D" w:rsidRDefault="00A3014D" w:rsidP="00A3014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3014D" w:rsidRDefault="00A3014D" w:rsidP="00E26F5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3014D" w:rsidRDefault="00A3014D" w:rsidP="00634A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26F59" w:rsidRPr="00E26F59" w:rsidRDefault="004D616A" w:rsidP="00E26F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26F59">
        <w:rPr>
          <w:rFonts w:ascii="Arial" w:hAnsi="Arial" w:cs="Arial"/>
          <w:b/>
          <w:sz w:val="28"/>
          <w:szCs w:val="28"/>
        </w:rPr>
        <w:t>IZMJENE I DOPUNE ELABORATA</w:t>
      </w:r>
      <w:r w:rsidR="00E26F59" w:rsidRPr="00E26F59">
        <w:rPr>
          <w:rFonts w:ascii="Arial" w:hAnsi="Arial" w:cs="Arial"/>
          <w:b/>
          <w:sz w:val="28"/>
          <w:szCs w:val="28"/>
        </w:rPr>
        <w:t xml:space="preserve"> </w:t>
      </w:r>
      <w:r w:rsidR="00F27787">
        <w:rPr>
          <w:rFonts w:ascii="Arial" w:hAnsi="Arial" w:cs="Arial"/>
          <w:b/>
          <w:sz w:val="28"/>
          <w:szCs w:val="28"/>
        </w:rPr>
        <w:t>–</w:t>
      </w:r>
      <w:r w:rsidR="00F14923">
        <w:rPr>
          <w:rFonts w:ascii="Arial" w:hAnsi="Arial" w:cs="Arial"/>
          <w:b/>
          <w:sz w:val="28"/>
          <w:szCs w:val="28"/>
        </w:rPr>
        <w:t xml:space="preserve"> </w:t>
      </w:r>
      <w:r w:rsidR="00A3014D" w:rsidRPr="00E26F59">
        <w:rPr>
          <w:rFonts w:ascii="Arial" w:hAnsi="Arial" w:cs="Arial"/>
          <w:sz w:val="28"/>
          <w:szCs w:val="28"/>
        </w:rPr>
        <w:t>O PARKING ZONAMA, DOZVOLJENOM VREMENU PARKIRANJA, KATEGORIJI MOTORNIH VOZILA KOJA SE MOGU PARKIRATI I NAČINU NAPLATE NAKNADE ZA PARKIRANJE NA OPŠTIM I POSEBN</w:t>
      </w:r>
      <w:r w:rsidRPr="00E26F59">
        <w:rPr>
          <w:rFonts w:ascii="Arial" w:hAnsi="Arial" w:cs="Arial"/>
          <w:sz w:val="28"/>
          <w:szCs w:val="28"/>
        </w:rPr>
        <w:t xml:space="preserve">IM PARKIRALIŠTIMA U PODGORICI </w:t>
      </w:r>
    </w:p>
    <w:p w:rsidR="00A3014D" w:rsidRPr="00634A22" w:rsidRDefault="00A3014D" w:rsidP="00A3014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A3014D" w:rsidRDefault="00A3014D" w:rsidP="00A3014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A3014D" w:rsidRDefault="00A3014D" w:rsidP="00A3014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E26F59" w:rsidRDefault="00E26F59" w:rsidP="00E26F59">
      <w:pPr>
        <w:pStyle w:val="N03Y"/>
      </w:pPr>
    </w:p>
    <w:p w:rsidR="00E26F59" w:rsidRDefault="00E26F59" w:rsidP="00E26F59">
      <w:pPr>
        <w:pStyle w:val="N03Y"/>
      </w:pPr>
    </w:p>
    <w:p w:rsidR="00A3014D" w:rsidRDefault="00A3014D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73327" w:rsidRDefault="00173327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73327" w:rsidRDefault="00173327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D7D9D" w:rsidRDefault="00FD7D9D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73327" w:rsidRDefault="00173327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73327" w:rsidRDefault="00173327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73327" w:rsidRDefault="00173327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73327" w:rsidRDefault="00173327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73327" w:rsidRDefault="00173327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73327" w:rsidRDefault="00173327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73327" w:rsidRDefault="00173327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73327" w:rsidRDefault="00173327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73327" w:rsidRDefault="00173327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34A22" w:rsidRDefault="00634A22" w:rsidP="001C5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34A22" w:rsidRDefault="00634A22" w:rsidP="00E26F5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34A22" w:rsidRDefault="00365195" w:rsidP="00E26F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Podgorica, Septembar 2023</w:t>
      </w:r>
      <w:r w:rsidR="00A3014D" w:rsidRPr="00A3014D">
        <w:rPr>
          <w:rFonts w:ascii="Arial" w:hAnsi="Arial" w:cs="Arial"/>
          <w:b/>
          <w:sz w:val="28"/>
          <w:szCs w:val="28"/>
        </w:rPr>
        <w:t xml:space="preserve">. </w:t>
      </w:r>
      <w:r w:rsidR="00E26F59">
        <w:rPr>
          <w:rFonts w:ascii="Arial" w:hAnsi="Arial" w:cs="Arial"/>
          <w:b/>
          <w:sz w:val="28"/>
          <w:szCs w:val="28"/>
        </w:rPr>
        <w:t>G</w:t>
      </w:r>
      <w:r w:rsidR="00A3014D" w:rsidRPr="00A3014D">
        <w:rPr>
          <w:rFonts w:ascii="Arial" w:hAnsi="Arial" w:cs="Arial"/>
          <w:b/>
          <w:sz w:val="28"/>
          <w:szCs w:val="28"/>
        </w:rPr>
        <w:t>odine</w:t>
      </w:r>
    </w:p>
    <w:p w:rsidR="00E26F59" w:rsidRDefault="00E26F59" w:rsidP="00E26F5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D616A" w:rsidRDefault="008B769D" w:rsidP="00A3014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PREAMBULA</w:t>
      </w:r>
    </w:p>
    <w:p w:rsidR="008B769D" w:rsidRDefault="008B769D" w:rsidP="00A3014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B769D" w:rsidRDefault="004E0271" w:rsidP="008B769D">
      <w:pPr>
        <w:pStyle w:val="N03Y"/>
        <w:spacing w:before="0" w:after="0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    </w:t>
      </w:r>
      <w:r w:rsidR="00C10A07">
        <w:rPr>
          <w:rFonts w:ascii="Arial" w:hAnsi="Arial" w:cs="Arial"/>
          <w:b w:val="0"/>
          <w:sz w:val="24"/>
          <w:szCs w:val="24"/>
        </w:rPr>
        <w:t xml:space="preserve">Polazeći </w:t>
      </w:r>
      <w:r w:rsidR="008B769D">
        <w:rPr>
          <w:rFonts w:ascii="Arial" w:hAnsi="Arial" w:cs="Arial"/>
          <w:b w:val="0"/>
          <w:sz w:val="24"/>
          <w:szCs w:val="24"/>
        </w:rPr>
        <w:t>od potreba</w:t>
      </w:r>
      <w:r w:rsidR="00C10A07">
        <w:rPr>
          <w:rFonts w:ascii="Arial" w:hAnsi="Arial" w:cs="Arial"/>
          <w:b w:val="0"/>
          <w:sz w:val="24"/>
          <w:szCs w:val="24"/>
        </w:rPr>
        <w:t xml:space="preserve"> i </w:t>
      </w:r>
      <w:r w:rsidR="008B769D">
        <w:rPr>
          <w:rFonts w:ascii="Arial" w:hAnsi="Arial" w:cs="Arial"/>
          <w:b w:val="0"/>
          <w:sz w:val="24"/>
          <w:szCs w:val="24"/>
        </w:rPr>
        <w:t>zahtjeva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>
        <w:rPr>
          <w:rFonts w:ascii="Arial" w:hAnsi="Arial" w:cs="Arial"/>
          <w:b w:val="0"/>
          <w:sz w:val="24"/>
          <w:szCs w:val="24"/>
        </w:rPr>
        <w:t xml:space="preserve">građana a </w:t>
      </w:r>
      <w:r w:rsidR="00B13094">
        <w:rPr>
          <w:rFonts w:ascii="Arial" w:hAnsi="Arial" w:cs="Arial"/>
          <w:b w:val="0"/>
          <w:sz w:val="24"/>
          <w:szCs w:val="24"/>
        </w:rPr>
        <w:t>kako bi nesmetano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B13094">
        <w:rPr>
          <w:rFonts w:ascii="Arial" w:hAnsi="Arial" w:cs="Arial"/>
          <w:b w:val="0"/>
          <w:sz w:val="24"/>
          <w:szCs w:val="24"/>
        </w:rPr>
        <w:t>koristile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B13094">
        <w:rPr>
          <w:rFonts w:ascii="Arial" w:hAnsi="Arial" w:cs="Arial"/>
          <w:b w:val="0"/>
          <w:sz w:val="24"/>
          <w:szCs w:val="24"/>
        </w:rPr>
        <w:t>sve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B13094">
        <w:rPr>
          <w:rFonts w:ascii="Arial" w:hAnsi="Arial" w:cs="Arial"/>
          <w:b w:val="0"/>
          <w:sz w:val="24"/>
          <w:szCs w:val="24"/>
        </w:rPr>
        <w:t>raspoložive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>
        <w:rPr>
          <w:rFonts w:ascii="Arial" w:hAnsi="Arial" w:cs="Arial"/>
          <w:b w:val="0"/>
          <w:sz w:val="24"/>
          <w:szCs w:val="24"/>
        </w:rPr>
        <w:t>mogućnosti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E3497D">
        <w:rPr>
          <w:rFonts w:ascii="Arial" w:hAnsi="Arial" w:cs="Arial"/>
          <w:b w:val="0"/>
          <w:sz w:val="24"/>
          <w:szCs w:val="24"/>
        </w:rPr>
        <w:t>parkiranja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E3497D">
        <w:rPr>
          <w:rFonts w:ascii="Arial" w:hAnsi="Arial" w:cs="Arial"/>
          <w:b w:val="0"/>
          <w:sz w:val="24"/>
          <w:szCs w:val="24"/>
        </w:rPr>
        <w:t>na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E3497D">
        <w:rPr>
          <w:rFonts w:ascii="Arial" w:hAnsi="Arial" w:cs="Arial"/>
          <w:b w:val="0"/>
          <w:sz w:val="24"/>
          <w:szCs w:val="24"/>
        </w:rPr>
        <w:t>teri</w:t>
      </w:r>
      <w:r w:rsidR="00491A2F">
        <w:rPr>
          <w:rFonts w:ascii="Arial" w:hAnsi="Arial" w:cs="Arial"/>
          <w:b w:val="0"/>
          <w:sz w:val="24"/>
          <w:szCs w:val="24"/>
        </w:rPr>
        <w:t>toriji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491A2F">
        <w:rPr>
          <w:rFonts w:ascii="Arial" w:hAnsi="Arial" w:cs="Arial"/>
          <w:b w:val="0"/>
          <w:sz w:val="24"/>
          <w:szCs w:val="24"/>
        </w:rPr>
        <w:t>Glavnog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491A2F">
        <w:rPr>
          <w:rFonts w:ascii="Arial" w:hAnsi="Arial" w:cs="Arial"/>
          <w:b w:val="0"/>
          <w:sz w:val="24"/>
          <w:szCs w:val="24"/>
        </w:rPr>
        <w:t>grada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491A2F">
        <w:rPr>
          <w:rFonts w:ascii="Arial" w:hAnsi="Arial" w:cs="Arial"/>
          <w:b w:val="0"/>
          <w:sz w:val="24"/>
          <w:szCs w:val="24"/>
        </w:rPr>
        <w:t>Podgorica</w:t>
      </w:r>
      <w:r w:rsidR="00B13094">
        <w:rPr>
          <w:rFonts w:ascii="Arial" w:hAnsi="Arial" w:cs="Arial"/>
          <w:b w:val="0"/>
          <w:sz w:val="24"/>
          <w:szCs w:val="24"/>
        </w:rPr>
        <w:t xml:space="preserve">, </w:t>
      </w:r>
      <w:r w:rsidR="008B769D">
        <w:rPr>
          <w:rFonts w:ascii="Arial" w:hAnsi="Arial" w:cs="Arial"/>
          <w:b w:val="0"/>
          <w:sz w:val="24"/>
          <w:szCs w:val="24"/>
        </w:rPr>
        <w:t>urađene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B13094">
        <w:rPr>
          <w:rFonts w:ascii="Arial" w:hAnsi="Arial" w:cs="Arial"/>
          <w:b w:val="0"/>
          <w:sz w:val="24"/>
          <w:szCs w:val="24"/>
        </w:rPr>
        <w:t>su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izmjene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F8737B">
        <w:rPr>
          <w:rFonts w:ascii="Arial" w:hAnsi="Arial" w:cs="Arial"/>
          <w:b w:val="0"/>
          <w:sz w:val="24"/>
          <w:szCs w:val="24"/>
        </w:rPr>
        <w:t>i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dopune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Elaborata o parking zonama, dozvoljenom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vremenu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parkiranja, kategoriji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motornih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vozila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koja se mogu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parkirati</w:t>
      </w:r>
      <w:r w:rsidR="00F8737B">
        <w:rPr>
          <w:rFonts w:ascii="Arial" w:hAnsi="Arial" w:cs="Arial"/>
          <w:b w:val="0"/>
          <w:sz w:val="24"/>
          <w:szCs w:val="24"/>
        </w:rPr>
        <w:t xml:space="preserve"> i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načinu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naplate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naknade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parkiranja</w:t>
      </w:r>
      <w:r w:rsidR="00F8737B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na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opštim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F8737B">
        <w:rPr>
          <w:rFonts w:ascii="Arial" w:hAnsi="Arial" w:cs="Arial"/>
          <w:b w:val="0"/>
          <w:sz w:val="24"/>
          <w:szCs w:val="24"/>
        </w:rPr>
        <w:t>i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posebnim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E3497D">
        <w:rPr>
          <w:rFonts w:ascii="Arial" w:hAnsi="Arial" w:cs="Arial"/>
          <w:b w:val="0"/>
          <w:sz w:val="24"/>
          <w:szCs w:val="24"/>
        </w:rPr>
        <w:t>parkiralištima u Podgorici</w:t>
      </w:r>
      <w:r w:rsidR="00491A2F">
        <w:rPr>
          <w:rFonts w:ascii="Arial" w:hAnsi="Arial" w:cs="Arial"/>
          <w:b w:val="0"/>
          <w:sz w:val="24"/>
          <w:szCs w:val="24"/>
        </w:rPr>
        <w:t>, na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491A2F">
        <w:rPr>
          <w:rFonts w:ascii="Arial" w:hAnsi="Arial" w:cs="Arial"/>
          <w:b w:val="0"/>
          <w:sz w:val="24"/>
          <w:szCs w:val="24"/>
        </w:rPr>
        <w:t>osnovu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991E64">
        <w:rPr>
          <w:rFonts w:ascii="Arial" w:hAnsi="Arial" w:cs="Arial"/>
          <w:b w:val="0"/>
          <w:sz w:val="24"/>
          <w:szCs w:val="24"/>
        </w:rPr>
        <w:t>ispitivanja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F8737B">
        <w:rPr>
          <w:rFonts w:ascii="Arial" w:hAnsi="Arial" w:cs="Arial"/>
          <w:b w:val="0"/>
          <w:sz w:val="24"/>
          <w:szCs w:val="24"/>
        </w:rPr>
        <w:t>i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991E64">
        <w:rPr>
          <w:rFonts w:ascii="Arial" w:hAnsi="Arial" w:cs="Arial"/>
          <w:b w:val="0"/>
          <w:sz w:val="24"/>
          <w:szCs w:val="24"/>
        </w:rPr>
        <w:t>analize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491A2F" w:rsidRPr="008B769D">
        <w:rPr>
          <w:rFonts w:ascii="Arial" w:hAnsi="Arial" w:cs="Arial"/>
          <w:b w:val="0"/>
          <w:sz w:val="24"/>
          <w:szCs w:val="24"/>
        </w:rPr>
        <w:t>mogućnosti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491A2F" w:rsidRPr="008B769D">
        <w:rPr>
          <w:rFonts w:ascii="Arial" w:hAnsi="Arial" w:cs="Arial"/>
          <w:b w:val="0"/>
          <w:sz w:val="24"/>
          <w:szCs w:val="24"/>
        </w:rPr>
        <w:t>za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491A2F" w:rsidRPr="008B769D">
        <w:rPr>
          <w:rFonts w:ascii="Arial" w:hAnsi="Arial" w:cs="Arial"/>
          <w:b w:val="0"/>
          <w:sz w:val="24"/>
          <w:szCs w:val="24"/>
        </w:rPr>
        <w:t>unapređenje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491A2F" w:rsidRPr="008B769D">
        <w:rPr>
          <w:rFonts w:ascii="Arial" w:hAnsi="Arial" w:cs="Arial"/>
          <w:b w:val="0"/>
          <w:sz w:val="24"/>
          <w:szCs w:val="24"/>
        </w:rPr>
        <w:t>situacije u vezi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491A2F" w:rsidRPr="008B769D">
        <w:rPr>
          <w:rFonts w:ascii="Arial" w:hAnsi="Arial" w:cs="Arial"/>
          <w:b w:val="0"/>
          <w:sz w:val="24"/>
          <w:szCs w:val="24"/>
        </w:rPr>
        <w:t>sa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491A2F">
        <w:rPr>
          <w:rFonts w:ascii="Arial" w:hAnsi="Arial" w:cs="Arial"/>
          <w:b w:val="0"/>
          <w:sz w:val="24"/>
          <w:szCs w:val="24"/>
        </w:rPr>
        <w:t>uslugama</w:t>
      </w:r>
      <w:r w:rsidR="00C10A07">
        <w:rPr>
          <w:rFonts w:ascii="Arial" w:hAnsi="Arial" w:cs="Arial"/>
          <w:b w:val="0"/>
          <w:sz w:val="24"/>
          <w:szCs w:val="24"/>
        </w:rPr>
        <w:t xml:space="preserve"> </w:t>
      </w:r>
      <w:r w:rsidR="00491A2F">
        <w:rPr>
          <w:rFonts w:ascii="Arial" w:hAnsi="Arial" w:cs="Arial"/>
          <w:b w:val="0"/>
          <w:sz w:val="24"/>
          <w:szCs w:val="24"/>
        </w:rPr>
        <w:t>parkiranja.</w:t>
      </w:r>
    </w:p>
    <w:p w:rsidR="00B8396B" w:rsidRDefault="00B8396B" w:rsidP="008B769D">
      <w:pPr>
        <w:pStyle w:val="N03Y"/>
        <w:spacing w:before="0" w:after="0"/>
        <w:jc w:val="both"/>
        <w:rPr>
          <w:rFonts w:ascii="Arial" w:hAnsi="Arial" w:cs="Arial"/>
          <w:b w:val="0"/>
          <w:sz w:val="24"/>
          <w:szCs w:val="24"/>
        </w:rPr>
      </w:pPr>
    </w:p>
    <w:p w:rsidR="008B769D" w:rsidRDefault="004E0271" w:rsidP="004E0271">
      <w:pPr>
        <w:pStyle w:val="N03Y"/>
        <w:spacing w:before="0" w:after="0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    </w:t>
      </w:r>
      <w:r w:rsidR="008B769D">
        <w:rPr>
          <w:rFonts w:ascii="Arial" w:hAnsi="Arial" w:cs="Arial"/>
          <w:b w:val="0"/>
          <w:sz w:val="24"/>
          <w:szCs w:val="24"/>
        </w:rPr>
        <w:t>Cilj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>
        <w:rPr>
          <w:rFonts w:ascii="Arial" w:hAnsi="Arial" w:cs="Arial"/>
          <w:b w:val="0"/>
          <w:sz w:val="24"/>
          <w:szCs w:val="24"/>
        </w:rPr>
        <w:t>ovih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>
        <w:rPr>
          <w:rFonts w:ascii="Arial" w:hAnsi="Arial" w:cs="Arial"/>
          <w:b w:val="0"/>
          <w:sz w:val="24"/>
          <w:szCs w:val="24"/>
        </w:rPr>
        <w:t>izmjena</w:t>
      </w:r>
      <w:r w:rsidR="00E92EB4">
        <w:rPr>
          <w:rFonts w:ascii="Arial" w:hAnsi="Arial" w:cs="Arial"/>
          <w:b w:val="0"/>
          <w:sz w:val="24"/>
          <w:szCs w:val="24"/>
        </w:rPr>
        <w:t xml:space="preserve"> i </w:t>
      </w:r>
      <w:r w:rsidR="008B769D">
        <w:rPr>
          <w:rFonts w:ascii="Arial" w:hAnsi="Arial" w:cs="Arial"/>
          <w:b w:val="0"/>
          <w:sz w:val="24"/>
          <w:szCs w:val="24"/>
        </w:rPr>
        <w:t>dopuna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>
        <w:rPr>
          <w:rFonts w:ascii="Arial" w:hAnsi="Arial" w:cs="Arial"/>
          <w:b w:val="0"/>
          <w:sz w:val="24"/>
          <w:szCs w:val="24"/>
        </w:rPr>
        <w:t>Elaborata je pro</w:t>
      </w:r>
      <w:r w:rsidR="008B769D" w:rsidRPr="008B769D">
        <w:rPr>
          <w:rFonts w:ascii="Arial" w:hAnsi="Arial" w:cs="Arial"/>
          <w:b w:val="0"/>
          <w:sz w:val="24"/>
          <w:szCs w:val="24"/>
        </w:rPr>
        <w:t>širenje parking zona u sistemu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>
        <w:rPr>
          <w:rFonts w:ascii="Arial" w:hAnsi="Arial" w:cs="Arial"/>
          <w:b w:val="0"/>
          <w:sz w:val="24"/>
          <w:szCs w:val="24"/>
        </w:rPr>
        <w:t>Glavnog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>
        <w:rPr>
          <w:rFonts w:ascii="Arial" w:hAnsi="Arial" w:cs="Arial"/>
          <w:b w:val="0"/>
          <w:sz w:val="24"/>
          <w:szCs w:val="24"/>
        </w:rPr>
        <w:t>grada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sz w:val="24"/>
          <w:szCs w:val="24"/>
        </w:rPr>
        <w:t>kako bi</w:t>
      </w:r>
      <w:r w:rsidR="008B769D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8B769D">
        <w:rPr>
          <w:rFonts w:ascii="Arial" w:hAnsi="Arial" w:cs="Arial"/>
          <w:b w:val="0"/>
          <w:sz w:val="24"/>
          <w:szCs w:val="24"/>
        </w:rPr>
        <w:t>građani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F8737B">
        <w:rPr>
          <w:rFonts w:ascii="Arial" w:hAnsi="Arial" w:cs="Arial"/>
          <w:b w:val="0"/>
          <w:sz w:val="24"/>
          <w:szCs w:val="24"/>
        </w:rPr>
        <w:t>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8B769D">
        <w:rPr>
          <w:rFonts w:ascii="Arial" w:hAnsi="Arial" w:cs="Arial"/>
          <w:b w:val="0"/>
          <w:sz w:val="24"/>
          <w:szCs w:val="24"/>
        </w:rPr>
        <w:t>privredna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8B769D">
        <w:rPr>
          <w:rFonts w:ascii="Arial" w:hAnsi="Arial" w:cs="Arial"/>
          <w:b w:val="0"/>
          <w:sz w:val="24"/>
          <w:szCs w:val="24"/>
        </w:rPr>
        <w:t>društva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8B769D">
        <w:rPr>
          <w:rFonts w:ascii="Arial" w:hAnsi="Arial" w:cs="Arial"/>
          <w:b w:val="0"/>
          <w:sz w:val="24"/>
          <w:szCs w:val="24"/>
        </w:rPr>
        <w:t>sa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>
        <w:rPr>
          <w:rFonts w:ascii="Arial" w:hAnsi="Arial" w:cs="Arial"/>
          <w:b w:val="0"/>
          <w:sz w:val="24"/>
          <w:szCs w:val="24"/>
        </w:rPr>
        <w:t>prebivalištem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F8737B">
        <w:rPr>
          <w:rFonts w:ascii="Arial" w:hAnsi="Arial" w:cs="Arial"/>
          <w:b w:val="0"/>
          <w:sz w:val="24"/>
          <w:szCs w:val="24"/>
        </w:rPr>
        <w:t>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8B769D">
        <w:rPr>
          <w:rFonts w:ascii="Arial" w:hAnsi="Arial" w:cs="Arial"/>
          <w:b w:val="0"/>
          <w:sz w:val="24"/>
          <w:szCs w:val="24"/>
        </w:rPr>
        <w:t xml:space="preserve">sjedištem u </w:t>
      </w:r>
      <w:r w:rsidR="00491A2F">
        <w:rPr>
          <w:rFonts w:ascii="Arial" w:hAnsi="Arial" w:cs="Arial"/>
          <w:b w:val="0"/>
          <w:sz w:val="24"/>
          <w:szCs w:val="24"/>
        </w:rPr>
        <w:t>Glavnom</w:t>
      </w:r>
      <w:r>
        <w:rPr>
          <w:rFonts w:ascii="Arial" w:hAnsi="Arial" w:cs="Arial"/>
          <w:b w:val="0"/>
          <w:sz w:val="24"/>
          <w:szCs w:val="24"/>
        </w:rPr>
        <w:t xml:space="preserve"> </w:t>
      </w:r>
      <w:r w:rsidR="00491A2F">
        <w:rPr>
          <w:rFonts w:ascii="Arial" w:hAnsi="Arial" w:cs="Arial"/>
          <w:b w:val="0"/>
          <w:sz w:val="24"/>
          <w:szCs w:val="24"/>
        </w:rPr>
        <w:t>gradu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491A2F">
        <w:rPr>
          <w:rFonts w:ascii="Arial" w:hAnsi="Arial" w:cs="Arial"/>
          <w:b w:val="0"/>
          <w:sz w:val="24"/>
          <w:szCs w:val="24"/>
        </w:rPr>
        <w:t>dobili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491A2F">
        <w:rPr>
          <w:rFonts w:ascii="Arial" w:hAnsi="Arial" w:cs="Arial"/>
          <w:b w:val="0"/>
          <w:sz w:val="24"/>
          <w:szCs w:val="24"/>
        </w:rPr>
        <w:t xml:space="preserve">određeni vid </w:t>
      </w:r>
      <w:r w:rsidR="008B769D" w:rsidRPr="008B769D">
        <w:rPr>
          <w:rFonts w:ascii="Arial" w:hAnsi="Arial" w:cs="Arial"/>
          <w:b w:val="0"/>
          <w:sz w:val="24"/>
          <w:szCs w:val="24"/>
        </w:rPr>
        <w:t>zaštite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491A2F">
        <w:rPr>
          <w:rFonts w:ascii="Arial" w:hAnsi="Arial" w:cs="Arial"/>
          <w:b w:val="0"/>
          <w:sz w:val="24"/>
          <w:szCs w:val="24"/>
        </w:rPr>
        <w:t>odnosno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491A2F">
        <w:rPr>
          <w:rFonts w:ascii="Arial" w:hAnsi="Arial" w:cs="Arial"/>
          <w:b w:val="0"/>
          <w:sz w:val="24"/>
          <w:szCs w:val="24"/>
        </w:rPr>
        <w:t>dobili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8B769D">
        <w:rPr>
          <w:rFonts w:ascii="Arial" w:hAnsi="Arial" w:cs="Arial"/>
          <w:b w:val="0"/>
          <w:sz w:val="24"/>
          <w:szCs w:val="24"/>
        </w:rPr>
        <w:t>prioritet u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991E64">
        <w:rPr>
          <w:rFonts w:ascii="Arial" w:hAnsi="Arial" w:cs="Arial"/>
          <w:b w:val="0"/>
          <w:sz w:val="24"/>
          <w:szCs w:val="24"/>
        </w:rPr>
        <w:t>uslugama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8B769D" w:rsidRPr="008B769D">
        <w:rPr>
          <w:rFonts w:ascii="Arial" w:hAnsi="Arial" w:cs="Arial"/>
          <w:b w:val="0"/>
          <w:sz w:val="24"/>
          <w:szCs w:val="24"/>
        </w:rPr>
        <w:t>par</w:t>
      </w:r>
      <w:r w:rsidR="00991E64">
        <w:rPr>
          <w:rFonts w:ascii="Arial" w:hAnsi="Arial" w:cs="Arial"/>
          <w:b w:val="0"/>
          <w:sz w:val="24"/>
          <w:szCs w:val="24"/>
        </w:rPr>
        <w:t>kiranja</w:t>
      </w:r>
      <w:r w:rsidR="008B769D">
        <w:rPr>
          <w:rFonts w:ascii="Arial" w:hAnsi="Arial" w:cs="Arial"/>
          <w:b w:val="0"/>
          <w:sz w:val="24"/>
          <w:szCs w:val="24"/>
        </w:rPr>
        <w:t>.</w:t>
      </w:r>
    </w:p>
    <w:p w:rsidR="00533318" w:rsidRDefault="00533318" w:rsidP="00A3014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33318" w:rsidRDefault="00533318" w:rsidP="00A3014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3014D" w:rsidRDefault="00A3014D" w:rsidP="00A3014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3014D">
        <w:rPr>
          <w:rFonts w:ascii="Arial" w:hAnsi="Arial" w:cs="Arial"/>
          <w:b/>
          <w:sz w:val="24"/>
          <w:szCs w:val="24"/>
        </w:rPr>
        <w:t>I</w:t>
      </w:r>
      <w:r w:rsidR="00A834ED">
        <w:rPr>
          <w:rFonts w:ascii="Arial" w:hAnsi="Arial" w:cs="Arial"/>
          <w:b/>
          <w:sz w:val="24"/>
          <w:szCs w:val="24"/>
        </w:rPr>
        <w:t>.</w:t>
      </w:r>
      <w:r w:rsidRPr="00A3014D">
        <w:rPr>
          <w:rFonts w:ascii="Arial" w:hAnsi="Arial" w:cs="Arial"/>
          <w:b/>
          <w:sz w:val="24"/>
          <w:szCs w:val="24"/>
        </w:rPr>
        <w:t xml:space="preserve"> PRAVNI OSNOV</w:t>
      </w:r>
    </w:p>
    <w:p w:rsidR="00A3014D" w:rsidRDefault="00A3014D" w:rsidP="00A3014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C74CA" w:rsidRPr="009035D9" w:rsidRDefault="004E0271" w:rsidP="00E92EB4">
      <w:pPr>
        <w:pStyle w:val="N03Y"/>
        <w:spacing w:before="0" w:after="0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      </w:t>
      </w:r>
      <w:r w:rsidR="00634A22">
        <w:rPr>
          <w:rFonts w:ascii="Arial" w:hAnsi="Arial" w:cs="Arial"/>
          <w:b w:val="0"/>
          <w:sz w:val="24"/>
          <w:szCs w:val="24"/>
        </w:rPr>
        <w:t>Pravni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>
        <w:rPr>
          <w:rFonts w:ascii="Arial" w:hAnsi="Arial" w:cs="Arial"/>
          <w:b w:val="0"/>
          <w:sz w:val="24"/>
          <w:szCs w:val="24"/>
        </w:rPr>
        <w:t>osnov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>
        <w:rPr>
          <w:rFonts w:ascii="Arial" w:hAnsi="Arial" w:cs="Arial"/>
          <w:b w:val="0"/>
          <w:sz w:val="24"/>
          <w:szCs w:val="24"/>
        </w:rPr>
        <w:t>za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>
        <w:rPr>
          <w:rFonts w:ascii="Arial" w:hAnsi="Arial" w:cs="Arial"/>
          <w:b w:val="0"/>
          <w:sz w:val="24"/>
          <w:szCs w:val="24"/>
        </w:rPr>
        <w:t>donošenje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>
        <w:rPr>
          <w:rFonts w:ascii="Arial" w:hAnsi="Arial" w:cs="Arial"/>
          <w:b w:val="0"/>
          <w:sz w:val="24"/>
          <w:szCs w:val="24"/>
        </w:rPr>
        <w:t>i</w:t>
      </w:r>
      <w:r w:rsidR="00634A22" w:rsidRPr="00634A22">
        <w:rPr>
          <w:rFonts w:ascii="Arial" w:hAnsi="Arial" w:cs="Arial"/>
          <w:b w:val="0"/>
          <w:sz w:val="24"/>
          <w:szCs w:val="24"/>
        </w:rPr>
        <w:t>zmjena</w:t>
      </w:r>
      <w:r w:rsidR="00E92EB4">
        <w:rPr>
          <w:rFonts w:ascii="Arial" w:hAnsi="Arial" w:cs="Arial"/>
          <w:b w:val="0"/>
          <w:sz w:val="24"/>
          <w:szCs w:val="24"/>
        </w:rPr>
        <w:t xml:space="preserve"> i </w:t>
      </w:r>
      <w:r w:rsidR="00634A22" w:rsidRPr="00634A22">
        <w:rPr>
          <w:rFonts w:ascii="Arial" w:hAnsi="Arial" w:cs="Arial"/>
          <w:b w:val="0"/>
          <w:sz w:val="24"/>
          <w:szCs w:val="24"/>
        </w:rPr>
        <w:t>dopuna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 w:rsidRPr="00634A22">
        <w:rPr>
          <w:rFonts w:ascii="Arial" w:hAnsi="Arial" w:cs="Arial"/>
          <w:b w:val="0"/>
          <w:sz w:val="24"/>
          <w:szCs w:val="24"/>
        </w:rPr>
        <w:t>Elaborata o park</w:t>
      </w:r>
      <w:r w:rsidR="00A834ED">
        <w:rPr>
          <w:rFonts w:ascii="Arial" w:hAnsi="Arial" w:cs="Arial"/>
          <w:b w:val="0"/>
          <w:sz w:val="24"/>
          <w:szCs w:val="24"/>
        </w:rPr>
        <w:t>ing zonama, dozvoljenom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A834ED">
        <w:rPr>
          <w:rFonts w:ascii="Arial" w:hAnsi="Arial" w:cs="Arial"/>
          <w:b w:val="0"/>
          <w:sz w:val="24"/>
          <w:szCs w:val="24"/>
        </w:rPr>
        <w:t>vremenu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A834ED">
        <w:rPr>
          <w:rFonts w:ascii="Arial" w:hAnsi="Arial" w:cs="Arial"/>
          <w:b w:val="0"/>
          <w:sz w:val="24"/>
          <w:szCs w:val="24"/>
        </w:rPr>
        <w:t>parkiranja</w:t>
      </w:r>
      <w:r w:rsidR="00634A22" w:rsidRPr="00A834ED">
        <w:rPr>
          <w:rFonts w:ascii="Arial" w:hAnsi="Arial" w:cs="Arial"/>
          <w:b w:val="0"/>
          <w:sz w:val="24"/>
          <w:szCs w:val="24"/>
        </w:rPr>
        <w:t xml:space="preserve">, </w:t>
      </w:r>
      <w:r w:rsidR="00A834ED">
        <w:rPr>
          <w:rFonts w:ascii="Arial" w:hAnsi="Arial" w:cs="Arial"/>
          <w:b w:val="0"/>
          <w:sz w:val="24"/>
          <w:szCs w:val="24"/>
        </w:rPr>
        <w:t>kategoriji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 w:rsidRPr="00A834ED">
        <w:rPr>
          <w:rFonts w:ascii="Arial" w:hAnsi="Arial" w:cs="Arial"/>
          <w:b w:val="0"/>
          <w:sz w:val="24"/>
          <w:szCs w:val="24"/>
        </w:rPr>
        <w:t>motornih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 w:rsidRPr="00A834ED">
        <w:rPr>
          <w:rFonts w:ascii="Arial" w:hAnsi="Arial" w:cs="Arial"/>
          <w:b w:val="0"/>
          <w:sz w:val="24"/>
          <w:szCs w:val="24"/>
        </w:rPr>
        <w:t>vozila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 w:rsidRPr="00A834ED">
        <w:rPr>
          <w:rFonts w:ascii="Arial" w:hAnsi="Arial" w:cs="Arial"/>
          <w:b w:val="0"/>
          <w:sz w:val="24"/>
          <w:szCs w:val="24"/>
        </w:rPr>
        <w:t>koja se mogu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 w:rsidRPr="00A834ED">
        <w:rPr>
          <w:rFonts w:ascii="Arial" w:hAnsi="Arial" w:cs="Arial"/>
          <w:b w:val="0"/>
          <w:sz w:val="24"/>
          <w:szCs w:val="24"/>
        </w:rPr>
        <w:t>parkirati</w:t>
      </w:r>
      <w:r w:rsidR="00F8737B">
        <w:rPr>
          <w:rFonts w:ascii="Arial" w:hAnsi="Arial" w:cs="Arial"/>
          <w:b w:val="0"/>
          <w:sz w:val="24"/>
          <w:szCs w:val="24"/>
        </w:rPr>
        <w:t xml:space="preserve"> i </w:t>
      </w:r>
      <w:r w:rsidR="00634A22" w:rsidRPr="00A834ED">
        <w:rPr>
          <w:rFonts w:ascii="Arial" w:hAnsi="Arial" w:cs="Arial"/>
          <w:b w:val="0"/>
          <w:sz w:val="24"/>
          <w:szCs w:val="24"/>
        </w:rPr>
        <w:t>način</w:t>
      </w:r>
      <w:r w:rsidR="00A834ED">
        <w:rPr>
          <w:rFonts w:ascii="Arial" w:hAnsi="Arial" w:cs="Arial"/>
          <w:b w:val="0"/>
          <w:sz w:val="24"/>
          <w:szCs w:val="24"/>
        </w:rPr>
        <w:t>u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A834ED">
        <w:rPr>
          <w:rFonts w:ascii="Arial" w:hAnsi="Arial" w:cs="Arial"/>
          <w:b w:val="0"/>
          <w:sz w:val="24"/>
          <w:szCs w:val="24"/>
        </w:rPr>
        <w:t>naplate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 w:rsidRPr="00A834ED">
        <w:rPr>
          <w:rFonts w:ascii="Arial" w:hAnsi="Arial" w:cs="Arial"/>
          <w:b w:val="0"/>
          <w:sz w:val="24"/>
          <w:szCs w:val="24"/>
        </w:rPr>
        <w:t>naknade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 w:rsidRPr="00634A22">
        <w:rPr>
          <w:rFonts w:ascii="Arial" w:hAnsi="Arial" w:cs="Arial"/>
          <w:b w:val="0"/>
          <w:sz w:val="24"/>
          <w:szCs w:val="24"/>
        </w:rPr>
        <w:t>parkiranja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 w:rsidRPr="00634A22">
        <w:rPr>
          <w:rFonts w:ascii="Arial" w:hAnsi="Arial" w:cs="Arial"/>
          <w:b w:val="0"/>
          <w:sz w:val="24"/>
          <w:szCs w:val="24"/>
        </w:rPr>
        <w:t>na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 w:rsidRPr="00634A22">
        <w:rPr>
          <w:rFonts w:ascii="Arial" w:hAnsi="Arial" w:cs="Arial"/>
          <w:b w:val="0"/>
          <w:sz w:val="24"/>
          <w:szCs w:val="24"/>
        </w:rPr>
        <w:t>opštim</w:t>
      </w:r>
      <w:r w:rsidR="00E92EB4">
        <w:rPr>
          <w:rFonts w:ascii="Arial" w:hAnsi="Arial" w:cs="Arial"/>
          <w:b w:val="0"/>
          <w:sz w:val="24"/>
          <w:szCs w:val="24"/>
        </w:rPr>
        <w:t xml:space="preserve"> i </w:t>
      </w:r>
      <w:r w:rsidR="00634A22" w:rsidRPr="00634A22">
        <w:rPr>
          <w:rFonts w:ascii="Arial" w:hAnsi="Arial" w:cs="Arial"/>
          <w:b w:val="0"/>
          <w:sz w:val="24"/>
          <w:szCs w:val="24"/>
        </w:rPr>
        <w:t>posebnim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 w:rsidRPr="00634A22">
        <w:rPr>
          <w:rFonts w:ascii="Arial" w:hAnsi="Arial" w:cs="Arial"/>
          <w:b w:val="0"/>
          <w:sz w:val="24"/>
          <w:szCs w:val="24"/>
        </w:rPr>
        <w:t>parkiralištima u Podgorici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634A22">
        <w:rPr>
          <w:rFonts w:ascii="Arial" w:hAnsi="Arial" w:cs="Arial"/>
          <w:b w:val="0"/>
          <w:sz w:val="24"/>
          <w:szCs w:val="24"/>
        </w:rPr>
        <w:t>sadržan je u č</w:t>
      </w:r>
      <w:r w:rsidR="00A3014D" w:rsidRPr="00A3014D">
        <w:rPr>
          <w:rFonts w:ascii="Arial" w:hAnsi="Arial" w:cs="Arial"/>
          <w:b w:val="0"/>
          <w:sz w:val="24"/>
          <w:szCs w:val="24"/>
        </w:rPr>
        <w:t>lan</w:t>
      </w:r>
      <w:r w:rsidR="00634A22">
        <w:rPr>
          <w:rFonts w:ascii="Arial" w:hAnsi="Arial" w:cs="Arial"/>
          <w:b w:val="0"/>
          <w:sz w:val="24"/>
          <w:szCs w:val="24"/>
        </w:rPr>
        <w:t>u</w:t>
      </w:r>
      <w:r w:rsidR="00A3014D" w:rsidRPr="00A3014D">
        <w:rPr>
          <w:rFonts w:ascii="Arial" w:hAnsi="Arial" w:cs="Arial"/>
          <w:b w:val="0"/>
          <w:sz w:val="24"/>
          <w:szCs w:val="24"/>
        </w:rPr>
        <w:t xml:space="preserve"> 14 Odluke o javnim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A3014D" w:rsidRPr="00A3014D">
        <w:rPr>
          <w:rFonts w:ascii="Arial" w:hAnsi="Arial" w:cs="Arial"/>
          <w:b w:val="0"/>
          <w:sz w:val="24"/>
          <w:szCs w:val="24"/>
        </w:rPr>
        <w:t>parkiralištima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A3014D" w:rsidRPr="00A3014D">
        <w:rPr>
          <w:rFonts w:ascii="Arial" w:hAnsi="Arial" w:cs="Arial"/>
          <w:b w:val="0"/>
          <w:sz w:val="24"/>
          <w:szCs w:val="24"/>
        </w:rPr>
        <w:t>na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A3014D" w:rsidRPr="00A3014D">
        <w:rPr>
          <w:rFonts w:ascii="Arial" w:hAnsi="Arial" w:cs="Arial"/>
          <w:b w:val="0"/>
          <w:sz w:val="24"/>
          <w:szCs w:val="24"/>
        </w:rPr>
        <w:t>teritoriji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A3014D" w:rsidRPr="00A3014D">
        <w:rPr>
          <w:rFonts w:ascii="Arial" w:hAnsi="Arial" w:cs="Arial"/>
          <w:b w:val="0"/>
          <w:sz w:val="24"/>
          <w:szCs w:val="24"/>
        </w:rPr>
        <w:t>Glavnog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A3014D" w:rsidRPr="00A3014D">
        <w:rPr>
          <w:rFonts w:ascii="Arial" w:hAnsi="Arial" w:cs="Arial"/>
          <w:b w:val="0"/>
          <w:sz w:val="24"/>
          <w:szCs w:val="24"/>
        </w:rPr>
        <w:t>grada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sz w:val="24"/>
          <w:szCs w:val="24"/>
        </w:rPr>
        <w:t xml:space="preserve">("Službeni list Crne Gore - </w:t>
      </w:r>
      <w:r w:rsidR="00A3014D" w:rsidRPr="00A3014D">
        <w:rPr>
          <w:rFonts w:ascii="Arial" w:hAnsi="Arial" w:cs="Arial"/>
          <w:b w:val="0"/>
          <w:sz w:val="24"/>
          <w:szCs w:val="24"/>
        </w:rPr>
        <w:t>opštinski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A3014D" w:rsidRPr="00A3014D">
        <w:rPr>
          <w:rFonts w:ascii="Arial" w:hAnsi="Arial" w:cs="Arial"/>
          <w:b w:val="0"/>
          <w:sz w:val="24"/>
          <w:szCs w:val="24"/>
        </w:rPr>
        <w:t>propisi", br. 054/19 od 30.12.2019)</w:t>
      </w:r>
      <w:r w:rsidR="00BC74CA">
        <w:rPr>
          <w:rFonts w:ascii="Arial" w:hAnsi="Arial" w:cs="Arial"/>
          <w:b w:val="0"/>
          <w:sz w:val="24"/>
          <w:szCs w:val="24"/>
        </w:rPr>
        <w:t>, kojim je propisano:</w:t>
      </w:r>
      <w:r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“</w:t>
      </w:r>
      <w:r w:rsidR="00634A22" w:rsidRPr="00C54B0B">
        <w:rPr>
          <w:rFonts w:ascii="Arial" w:hAnsi="Arial" w:cs="Arial"/>
          <w:b w:val="0"/>
          <w:sz w:val="24"/>
          <w:szCs w:val="24"/>
        </w:rPr>
        <w:t>p</w:t>
      </w:r>
      <w:r w:rsidR="00BC74CA" w:rsidRPr="00C54B0B">
        <w:rPr>
          <w:rFonts w:ascii="Arial" w:hAnsi="Arial" w:cs="Arial"/>
          <w:b w:val="0"/>
          <w:sz w:val="24"/>
          <w:szCs w:val="24"/>
        </w:rPr>
        <w:t>osebnim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elaboratom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utvrđuju se zone, dozvoljeno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vrijeme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parkiranja, kategorija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vozila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koja se mogu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parkirati</w:t>
      </w:r>
      <w:r w:rsidR="00E92EB4">
        <w:rPr>
          <w:rFonts w:ascii="Arial" w:hAnsi="Arial" w:cs="Arial"/>
          <w:b w:val="0"/>
          <w:sz w:val="24"/>
          <w:szCs w:val="24"/>
        </w:rPr>
        <w:t xml:space="preserve"> i </w:t>
      </w:r>
      <w:r w:rsidR="00BC74CA" w:rsidRPr="00C54B0B">
        <w:rPr>
          <w:rFonts w:ascii="Arial" w:hAnsi="Arial" w:cs="Arial"/>
          <w:b w:val="0"/>
          <w:sz w:val="24"/>
          <w:szCs w:val="24"/>
        </w:rPr>
        <w:t>način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plaćanja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naknade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za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javna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parkirališta.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Elaborat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donosi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Skupšti</w:t>
      </w:r>
      <w:r w:rsidR="00E92EB4">
        <w:rPr>
          <w:rFonts w:ascii="Arial" w:hAnsi="Arial" w:cs="Arial"/>
          <w:b w:val="0"/>
          <w:sz w:val="24"/>
          <w:szCs w:val="24"/>
        </w:rPr>
        <w:t>na Glavnog grada. Elabo</w:t>
      </w:r>
      <w:r w:rsidR="00BC74CA" w:rsidRPr="00C54B0B">
        <w:rPr>
          <w:rFonts w:ascii="Arial" w:hAnsi="Arial" w:cs="Arial"/>
          <w:b w:val="0"/>
          <w:sz w:val="24"/>
          <w:szCs w:val="24"/>
        </w:rPr>
        <w:t>rat se može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donositi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fazno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po</w:t>
      </w:r>
      <w:r w:rsidR="00F8737B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pojedinim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zonama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Glavnog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grada.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Elaborat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izrađuje organ nadležan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za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poslove</w:t>
      </w:r>
      <w:r w:rsidR="00E92EB4">
        <w:rPr>
          <w:rFonts w:ascii="Arial" w:hAnsi="Arial" w:cs="Arial"/>
          <w:b w:val="0"/>
          <w:sz w:val="24"/>
          <w:szCs w:val="24"/>
        </w:rPr>
        <w:t xml:space="preserve"> </w:t>
      </w:r>
      <w:r w:rsidR="00BC74CA" w:rsidRPr="00C54B0B">
        <w:rPr>
          <w:rFonts w:ascii="Arial" w:hAnsi="Arial" w:cs="Arial"/>
          <w:b w:val="0"/>
          <w:sz w:val="24"/>
          <w:szCs w:val="24"/>
        </w:rPr>
        <w:t>saobraćaja.”</w:t>
      </w:r>
    </w:p>
    <w:p w:rsidR="00BC74CA" w:rsidRDefault="00BC74CA" w:rsidP="00BC74CA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BC74CA" w:rsidRDefault="00BC74CA" w:rsidP="00BC74CA">
      <w:pPr>
        <w:pStyle w:val="T30X"/>
        <w:ind w:firstLine="0"/>
        <w:rPr>
          <w:rFonts w:ascii="Arial" w:hAnsi="Arial" w:cs="Arial"/>
          <w:b/>
          <w:sz w:val="24"/>
          <w:szCs w:val="24"/>
        </w:rPr>
      </w:pPr>
      <w:r w:rsidRPr="00BC74CA">
        <w:rPr>
          <w:rFonts w:ascii="Arial" w:hAnsi="Arial" w:cs="Arial"/>
          <w:b/>
          <w:sz w:val="24"/>
          <w:szCs w:val="24"/>
        </w:rPr>
        <w:t>II</w:t>
      </w:r>
      <w:r w:rsidR="00A834ED">
        <w:rPr>
          <w:rFonts w:ascii="Arial" w:hAnsi="Arial" w:cs="Arial"/>
          <w:b/>
          <w:sz w:val="24"/>
          <w:szCs w:val="24"/>
        </w:rPr>
        <w:t>.</w:t>
      </w:r>
      <w:r w:rsidRPr="00BC74CA">
        <w:rPr>
          <w:rFonts w:ascii="Arial" w:hAnsi="Arial" w:cs="Arial"/>
          <w:b/>
          <w:sz w:val="24"/>
          <w:szCs w:val="24"/>
        </w:rPr>
        <w:t xml:space="preserve"> GRANICA ZAHVATA</w:t>
      </w:r>
    </w:p>
    <w:p w:rsidR="00BC74CA" w:rsidRPr="00BC74CA" w:rsidRDefault="00BC74CA" w:rsidP="00BC74CA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3A5BF0" w:rsidRDefault="004E0271" w:rsidP="00BC74CA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634A22">
        <w:rPr>
          <w:rFonts w:ascii="Arial" w:hAnsi="Arial" w:cs="Arial"/>
          <w:sz w:val="24"/>
          <w:szCs w:val="24"/>
        </w:rPr>
        <w:t>Granice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634A22">
        <w:rPr>
          <w:rFonts w:ascii="Arial" w:hAnsi="Arial" w:cs="Arial"/>
          <w:sz w:val="24"/>
          <w:szCs w:val="24"/>
        </w:rPr>
        <w:t>zahvata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A834ED" w:rsidRPr="00A834ED">
        <w:rPr>
          <w:rFonts w:ascii="Arial" w:hAnsi="Arial" w:cs="Arial"/>
          <w:sz w:val="24"/>
          <w:szCs w:val="24"/>
        </w:rPr>
        <w:t>izmjena</w:t>
      </w:r>
      <w:r w:rsidR="00E92EB4">
        <w:rPr>
          <w:rFonts w:ascii="Arial" w:hAnsi="Arial" w:cs="Arial"/>
          <w:sz w:val="24"/>
          <w:szCs w:val="24"/>
        </w:rPr>
        <w:t xml:space="preserve"> i </w:t>
      </w:r>
      <w:r w:rsidR="00A834ED" w:rsidRPr="00A834ED">
        <w:rPr>
          <w:rFonts w:ascii="Arial" w:hAnsi="Arial" w:cs="Arial"/>
          <w:sz w:val="24"/>
          <w:szCs w:val="24"/>
        </w:rPr>
        <w:t>dopuna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A834ED" w:rsidRPr="00A834ED">
        <w:rPr>
          <w:rFonts w:ascii="Arial" w:hAnsi="Arial" w:cs="Arial"/>
          <w:sz w:val="24"/>
          <w:szCs w:val="24"/>
        </w:rPr>
        <w:t>Elaborata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634A22">
        <w:rPr>
          <w:rFonts w:ascii="Arial" w:hAnsi="Arial" w:cs="Arial"/>
          <w:sz w:val="24"/>
          <w:szCs w:val="24"/>
        </w:rPr>
        <w:t>o</w:t>
      </w:r>
      <w:r w:rsidR="003A5BF0">
        <w:rPr>
          <w:rFonts w:ascii="Arial" w:hAnsi="Arial" w:cs="Arial"/>
          <w:sz w:val="24"/>
          <w:szCs w:val="24"/>
        </w:rPr>
        <w:t>dnose se na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3A5BF0">
        <w:rPr>
          <w:rFonts w:ascii="Arial" w:hAnsi="Arial" w:cs="Arial"/>
          <w:sz w:val="24"/>
          <w:szCs w:val="24"/>
        </w:rPr>
        <w:t>izmjene</w:t>
      </w:r>
      <w:r w:rsidR="00E92EB4">
        <w:rPr>
          <w:rFonts w:ascii="Arial" w:hAnsi="Arial" w:cs="Arial"/>
          <w:sz w:val="24"/>
          <w:szCs w:val="24"/>
        </w:rPr>
        <w:t xml:space="preserve"> i </w:t>
      </w:r>
      <w:r w:rsidR="003A5BF0">
        <w:rPr>
          <w:rFonts w:ascii="Arial" w:hAnsi="Arial" w:cs="Arial"/>
          <w:sz w:val="24"/>
          <w:szCs w:val="24"/>
        </w:rPr>
        <w:t>dopune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473A69">
        <w:rPr>
          <w:rFonts w:ascii="Arial" w:hAnsi="Arial" w:cs="Arial"/>
          <w:sz w:val="24"/>
          <w:szCs w:val="24"/>
        </w:rPr>
        <w:t>postojećih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473A69">
        <w:rPr>
          <w:rFonts w:ascii="Arial" w:hAnsi="Arial" w:cs="Arial"/>
          <w:sz w:val="24"/>
          <w:szCs w:val="24"/>
        </w:rPr>
        <w:t>Elaborata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473A69">
        <w:rPr>
          <w:rFonts w:ascii="Arial" w:hAnsi="Arial" w:cs="Arial"/>
          <w:sz w:val="24"/>
          <w:szCs w:val="24"/>
        </w:rPr>
        <w:t>koji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473A69">
        <w:rPr>
          <w:rFonts w:ascii="Arial" w:hAnsi="Arial" w:cs="Arial"/>
          <w:sz w:val="24"/>
          <w:szCs w:val="24"/>
        </w:rPr>
        <w:t>su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473A69">
        <w:rPr>
          <w:rFonts w:ascii="Arial" w:hAnsi="Arial" w:cs="Arial"/>
          <w:sz w:val="24"/>
          <w:szCs w:val="24"/>
        </w:rPr>
        <w:t>doneseni</w:t>
      </w:r>
      <w:r w:rsidR="00E92EB4">
        <w:rPr>
          <w:rFonts w:ascii="Arial" w:hAnsi="Arial" w:cs="Arial"/>
          <w:sz w:val="24"/>
          <w:szCs w:val="24"/>
        </w:rPr>
        <w:t xml:space="preserve"> i </w:t>
      </w:r>
      <w:r w:rsidR="00473A69">
        <w:rPr>
          <w:rFonts w:ascii="Arial" w:hAnsi="Arial" w:cs="Arial"/>
          <w:sz w:val="24"/>
          <w:szCs w:val="24"/>
        </w:rPr>
        <w:t>usvojeni 2016.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C54B0B">
        <w:rPr>
          <w:rFonts w:ascii="Arial" w:hAnsi="Arial" w:cs="Arial"/>
          <w:sz w:val="24"/>
          <w:szCs w:val="24"/>
        </w:rPr>
        <w:t>g</w:t>
      </w:r>
      <w:r w:rsidR="003A5BF0">
        <w:rPr>
          <w:rFonts w:ascii="Arial" w:hAnsi="Arial" w:cs="Arial"/>
          <w:sz w:val="24"/>
          <w:szCs w:val="24"/>
        </w:rPr>
        <w:t>odine</w:t>
      </w:r>
      <w:r w:rsidR="00C54B0B">
        <w:rPr>
          <w:rFonts w:ascii="Arial" w:hAnsi="Arial" w:cs="Arial"/>
          <w:sz w:val="24"/>
          <w:szCs w:val="24"/>
        </w:rPr>
        <w:t>,</w:t>
      </w:r>
      <w:r w:rsidR="003A5BF0">
        <w:rPr>
          <w:rFonts w:ascii="Arial" w:hAnsi="Arial" w:cs="Arial"/>
          <w:sz w:val="24"/>
          <w:szCs w:val="24"/>
        </w:rPr>
        <w:t>i to:</w:t>
      </w:r>
    </w:p>
    <w:p w:rsidR="00A834ED" w:rsidRDefault="00A834ED" w:rsidP="00BC74CA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3A5BF0" w:rsidRDefault="003A5BF0" w:rsidP="003A5BF0">
      <w:pPr>
        <w:pStyle w:val="T30X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Elaborat</w:t>
      </w:r>
      <w:r w:rsidR="00A834E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o parking zonama, dozvoljenom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vremenu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parkiranja, kategoriji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motornih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vozila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koja se mogu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parkirati</w:t>
      </w:r>
      <w:r w:rsidR="00F8737B">
        <w:rPr>
          <w:rFonts w:ascii="Arial" w:hAnsi="Arial" w:cs="Arial"/>
          <w:sz w:val="24"/>
          <w:szCs w:val="24"/>
        </w:rPr>
        <w:t xml:space="preserve"> i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načinu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naplate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naknade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parkiranje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opštim</w:t>
      </w:r>
      <w:r w:rsidR="00E92EB4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posebnim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parkiralištima u Podgorici – Centralna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gradska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zona.</w:t>
      </w:r>
    </w:p>
    <w:p w:rsidR="003A5BF0" w:rsidRDefault="003A5BF0" w:rsidP="003A5BF0">
      <w:pPr>
        <w:pStyle w:val="T30X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Elaborat</w:t>
      </w:r>
      <w:r w:rsidR="00A834E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o parking zonama, dozvoljenom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vremenu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parkiranja, kategoriji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motornih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vozila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koja se mogu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parkirati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F8737B">
        <w:rPr>
          <w:rFonts w:ascii="Arial" w:hAnsi="Arial" w:cs="Arial"/>
          <w:sz w:val="24"/>
          <w:szCs w:val="24"/>
        </w:rPr>
        <w:t>i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načinu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naplate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naknade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parkiranje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opštim</w:t>
      </w:r>
      <w:r w:rsidR="00E92EB4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posebnim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parkiralištima u Podgorici – Dio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grada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preko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Morače.</w:t>
      </w:r>
    </w:p>
    <w:p w:rsidR="00BC74CA" w:rsidRDefault="003A5BF0" w:rsidP="003A5BF0">
      <w:pPr>
        <w:pStyle w:val="T30X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Elaborat</w:t>
      </w:r>
      <w:r w:rsidR="00A834E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o parking zonama, dozvoljenom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vremenu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parkiranja, kategoriji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motornih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vozila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koja se mogu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parkirati</w:t>
      </w:r>
      <w:r w:rsidR="00E92EB4">
        <w:rPr>
          <w:rFonts w:ascii="Arial" w:hAnsi="Arial" w:cs="Arial"/>
          <w:sz w:val="24"/>
          <w:szCs w:val="24"/>
        </w:rPr>
        <w:t xml:space="preserve"> </w:t>
      </w:r>
      <w:r w:rsidR="00F8737B">
        <w:rPr>
          <w:rFonts w:ascii="Arial" w:hAnsi="Arial" w:cs="Arial"/>
          <w:sz w:val="24"/>
          <w:szCs w:val="24"/>
        </w:rPr>
        <w:t>i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načinu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naplate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naknade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parkiranje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opštim</w:t>
      </w:r>
      <w:r w:rsidR="00E92EB4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posebnim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parkiralištima u Podgorici – Dio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grada pored rijeke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Ribnice, dio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grada od Stare Varoši do Željezničke</w:t>
      </w:r>
      <w:r w:rsidR="00E92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stanice</w:t>
      </w:r>
      <w:r w:rsidR="00E92EB4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Ljubović.</w:t>
      </w:r>
    </w:p>
    <w:p w:rsidR="00BC74CA" w:rsidRDefault="00BC74CA" w:rsidP="00BC74CA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BC74CA" w:rsidRDefault="00BC74CA" w:rsidP="00BC74CA">
      <w:pPr>
        <w:pStyle w:val="T30X"/>
        <w:ind w:firstLine="0"/>
        <w:rPr>
          <w:rFonts w:ascii="Arial" w:hAnsi="Arial" w:cs="Arial"/>
          <w:b/>
          <w:sz w:val="24"/>
          <w:szCs w:val="24"/>
        </w:rPr>
      </w:pPr>
      <w:r w:rsidRPr="00BC74CA">
        <w:rPr>
          <w:rFonts w:ascii="Arial" w:hAnsi="Arial" w:cs="Arial"/>
          <w:b/>
          <w:sz w:val="24"/>
          <w:szCs w:val="24"/>
        </w:rPr>
        <w:lastRenderedPageBreak/>
        <w:t>III</w:t>
      </w:r>
      <w:r w:rsidR="00AE58FF">
        <w:rPr>
          <w:rFonts w:ascii="Arial" w:hAnsi="Arial" w:cs="Arial"/>
          <w:b/>
          <w:sz w:val="24"/>
          <w:szCs w:val="24"/>
        </w:rPr>
        <w:t>.</w:t>
      </w:r>
      <w:r w:rsidRPr="00BC74CA">
        <w:rPr>
          <w:rFonts w:ascii="Arial" w:hAnsi="Arial" w:cs="Arial"/>
          <w:b/>
          <w:sz w:val="24"/>
          <w:szCs w:val="24"/>
        </w:rPr>
        <w:t xml:space="preserve"> ELEMENTI INFRASTRUKTURE ZA PARKIRANJE I KATEGORIJA MOTORNIH VOZILA KOJA SE MOGU PARKIRATI</w:t>
      </w:r>
    </w:p>
    <w:p w:rsidR="00BC74CA" w:rsidRDefault="00BC74CA" w:rsidP="00BC74CA">
      <w:pPr>
        <w:pStyle w:val="T30X"/>
        <w:ind w:firstLine="0"/>
        <w:rPr>
          <w:rFonts w:ascii="Arial" w:hAnsi="Arial" w:cs="Arial"/>
          <w:b/>
          <w:sz w:val="24"/>
          <w:szCs w:val="24"/>
        </w:rPr>
      </w:pPr>
    </w:p>
    <w:p w:rsidR="00634A22" w:rsidRDefault="001408A9" w:rsidP="00BC74CA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BC74CA">
        <w:rPr>
          <w:rFonts w:ascii="Arial" w:hAnsi="Arial" w:cs="Arial"/>
          <w:sz w:val="24"/>
          <w:szCs w:val="24"/>
        </w:rPr>
        <w:t>Infrastrukturu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za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parkiranje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na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634A22">
        <w:rPr>
          <w:rFonts w:ascii="Arial" w:hAnsi="Arial" w:cs="Arial"/>
          <w:sz w:val="24"/>
          <w:szCs w:val="24"/>
        </w:rPr>
        <w:t>području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634A22">
        <w:rPr>
          <w:rFonts w:ascii="Arial" w:hAnsi="Arial" w:cs="Arial"/>
          <w:sz w:val="24"/>
          <w:szCs w:val="24"/>
        </w:rPr>
        <w:t>obuhvaćenom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634A22">
        <w:rPr>
          <w:rFonts w:ascii="Arial" w:hAnsi="Arial" w:cs="Arial"/>
          <w:sz w:val="24"/>
          <w:szCs w:val="24"/>
        </w:rPr>
        <w:t>ovim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634A22">
        <w:rPr>
          <w:rFonts w:ascii="Arial" w:hAnsi="Arial" w:cs="Arial"/>
          <w:sz w:val="24"/>
          <w:szCs w:val="24"/>
        </w:rPr>
        <w:t>E</w:t>
      </w:r>
      <w:r w:rsidR="00BC74CA">
        <w:rPr>
          <w:rFonts w:ascii="Arial" w:hAnsi="Arial" w:cs="Arial"/>
          <w:sz w:val="24"/>
          <w:szCs w:val="24"/>
        </w:rPr>
        <w:t>laboratom, čije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javne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površine</w:t>
      </w:r>
      <w:r w:rsidR="00F8737B">
        <w:rPr>
          <w:rFonts w:ascii="Arial" w:hAnsi="Arial" w:cs="Arial"/>
          <w:sz w:val="24"/>
          <w:szCs w:val="24"/>
        </w:rPr>
        <w:t xml:space="preserve"> i </w:t>
      </w:r>
      <w:r w:rsidR="00BC74CA">
        <w:rPr>
          <w:rFonts w:ascii="Arial" w:hAnsi="Arial" w:cs="Arial"/>
          <w:sz w:val="24"/>
          <w:szCs w:val="24"/>
        </w:rPr>
        <w:t>objekti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koji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su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namijenjeni</w:t>
      </w:r>
      <w:r w:rsidR="00F8737B">
        <w:rPr>
          <w:rFonts w:ascii="Arial" w:hAnsi="Arial" w:cs="Arial"/>
          <w:sz w:val="24"/>
          <w:szCs w:val="24"/>
        </w:rPr>
        <w:t xml:space="preserve"> i </w:t>
      </w:r>
      <w:r w:rsidR="00BC74CA">
        <w:rPr>
          <w:rFonts w:ascii="Arial" w:hAnsi="Arial" w:cs="Arial"/>
          <w:sz w:val="24"/>
          <w:szCs w:val="24"/>
        </w:rPr>
        <w:t>tehnički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opremljeni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za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parkiranje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motornih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vozila, koji se mogu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svrstati u opšta</w:t>
      </w:r>
      <w:r w:rsidR="00F8737B">
        <w:rPr>
          <w:rFonts w:ascii="Arial" w:hAnsi="Arial" w:cs="Arial"/>
          <w:sz w:val="24"/>
          <w:szCs w:val="24"/>
        </w:rPr>
        <w:t xml:space="preserve"> i </w:t>
      </w:r>
      <w:r w:rsidR="00BC74CA">
        <w:rPr>
          <w:rFonts w:ascii="Arial" w:hAnsi="Arial" w:cs="Arial"/>
          <w:sz w:val="24"/>
          <w:szCs w:val="24"/>
        </w:rPr>
        <w:t>posebna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parkirališta (uređena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>
        <w:rPr>
          <w:rFonts w:ascii="Arial" w:hAnsi="Arial" w:cs="Arial"/>
          <w:sz w:val="24"/>
          <w:szCs w:val="24"/>
        </w:rPr>
        <w:t>parkirališta</w:t>
      </w:r>
      <w:r w:rsidR="00F8737B">
        <w:rPr>
          <w:rFonts w:ascii="Arial" w:hAnsi="Arial" w:cs="Arial"/>
          <w:sz w:val="24"/>
          <w:szCs w:val="24"/>
        </w:rPr>
        <w:t xml:space="preserve"> i </w:t>
      </w:r>
      <w:r w:rsidR="00BC74CA">
        <w:rPr>
          <w:rFonts w:ascii="Arial" w:hAnsi="Arial" w:cs="Arial"/>
          <w:sz w:val="24"/>
          <w:szCs w:val="24"/>
        </w:rPr>
        <w:t>garaže).</w:t>
      </w:r>
    </w:p>
    <w:p w:rsidR="00AE58FF" w:rsidRDefault="00AE58FF" w:rsidP="00BC74CA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BC74CA" w:rsidRDefault="001408A9" w:rsidP="00BC74CA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BC74CA" w:rsidRPr="00B13094">
        <w:rPr>
          <w:rFonts w:ascii="Arial" w:hAnsi="Arial" w:cs="Arial"/>
          <w:sz w:val="24"/>
          <w:szCs w:val="24"/>
        </w:rPr>
        <w:t>Ukupan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 w:rsidRPr="00B13094">
        <w:rPr>
          <w:rFonts w:ascii="Arial" w:hAnsi="Arial" w:cs="Arial"/>
          <w:sz w:val="24"/>
          <w:szCs w:val="24"/>
        </w:rPr>
        <w:t>broj parking mjesta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 w:rsidRPr="00B13094">
        <w:rPr>
          <w:rFonts w:ascii="Arial" w:hAnsi="Arial" w:cs="Arial"/>
          <w:sz w:val="24"/>
          <w:szCs w:val="24"/>
        </w:rPr>
        <w:t>koja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 w:rsidRPr="00B13094">
        <w:rPr>
          <w:rFonts w:ascii="Arial" w:hAnsi="Arial" w:cs="Arial"/>
          <w:sz w:val="24"/>
          <w:szCs w:val="24"/>
        </w:rPr>
        <w:t>podliježu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 w:rsidRPr="00B13094">
        <w:rPr>
          <w:rFonts w:ascii="Arial" w:hAnsi="Arial" w:cs="Arial"/>
          <w:sz w:val="24"/>
          <w:szCs w:val="24"/>
        </w:rPr>
        <w:t>naplati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BC74CA" w:rsidRPr="00B13094">
        <w:rPr>
          <w:rFonts w:ascii="Arial" w:hAnsi="Arial" w:cs="Arial"/>
          <w:sz w:val="24"/>
          <w:szCs w:val="24"/>
        </w:rPr>
        <w:t xml:space="preserve">parkiranja, </w:t>
      </w:r>
      <w:r w:rsidR="003A5BF0" w:rsidRPr="00B13094">
        <w:rPr>
          <w:rFonts w:ascii="Arial" w:hAnsi="Arial" w:cs="Arial"/>
          <w:sz w:val="24"/>
          <w:szCs w:val="24"/>
        </w:rPr>
        <w:t>koje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3A5BF0" w:rsidRPr="00B13094">
        <w:rPr>
          <w:rFonts w:ascii="Arial" w:hAnsi="Arial" w:cs="Arial"/>
          <w:sz w:val="24"/>
          <w:szCs w:val="24"/>
        </w:rPr>
        <w:t>obuhva</w:t>
      </w:r>
      <w:r w:rsidR="006523B6">
        <w:rPr>
          <w:rFonts w:ascii="Arial" w:hAnsi="Arial" w:cs="Arial"/>
          <w:sz w:val="24"/>
          <w:szCs w:val="24"/>
        </w:rPr>
        <w:t>taju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6523B6">
        <w:rPr>
          <w:rFonts w:ascii="Arial" w:hAnsi="Arial" w:cs="Arial"/>
          <w:sz w:val="24"/>
          <w:szCs w:val="24"/>
        </w:rPr>
        <w:t>Izmjene</w:t>
      </w:r>
      <w:r w:rsidR="00F8737B">
        <w:rPr>
          <w:rFonts w:ascii="Arial" w:hAnsi="Arial" w:cs="Arial"/>
          <w:sz w:val="24"/>
          <w:szCs w:val="24"/>
        </w:rPr>
        <w:t xml:space="preserve"> i </w:t>
      </w:r>
      <w:r w:rsidR="006523B6">
        <w:rPr>
          <w:rFonts w:ascii="Arial" w:hAnsi="Arial" w:cs="Arial"/>
          <w:sz w:val="24"/>
          <w:szCs w:val="24"/>
        </w:rPr>
        <w:t>dopune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6523B6">
        <w:rPr>
          <w:rFonts w:ascii="Arial" w:hAnsi="Arial" w:cs="Arial"/>
          <w:sz w:val="24"/>
          <w:szCs w:val="24"/>
        </w:rPr>
        <w:t>Elaborata</w:t>
      </w:r>
      <w:r w:rsidR="005B215A">
        <w:rPr>
          <w:rFonts w:ascii="Arial" w:hAnsi="Arial" w:cs="Arial"/>
          <w:sz w:val="24"/>
          <w:szCs w:val="24"/>
        </w:rPr>
        <w:t>,</w:t>
      </w:r>
      <w:r w:rsidR="003A5BF0" w:rsidRPr="00B13094">
        <w:rPr>
          <w:rFonts w:ascii="Arial" w:hAnsi="Arial" w:cs="Arial"/>
          <w:sz w:val="24"/>
          <w:szCs w:val="24"/>
        </w:rPr>
        <w:t xml:space="preserve"> je </w:t>
      </w:r>
      <w:r w:rsidR="00185FF5">
        <w:rPr>
          <w:rFonts w:ascii="Arial" w:hAnsi="Arial" w:cs="Arial"/>
          <w:b/>
          <w:sz w:val="24"/>
          <w:szCs w:val="24"/>
        </w:rPr>
        <w:t>526</w:t>
      </w:r>
      <w:r w:rsidR="00452666">
        <w:rPr>
          <w:rFonts w:ascii="Arial" w:hAnsi="Arial" w:cs="Arial"/>
          <w:sz w:val="24"/>
          <w:szCs w:val="24"/>
        </w:rPr>
        <w:t xml:space="preserve"> (na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452666">
        <w:rPr>
          <w:rFonts w:ascii="Arial" w:hAnsi="Arial" w:cs="Arial"/>
          <w:sz w:val="24"/>
          <w:szCs w:val="24"/>
        </w:rPr>
        <w:t>opštim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452666">
        <w:rPr>
          <w:rFonts w:ascii="Arial" w:hAnsi="Arial" w:cs="Arial"/>
          <w:sz w:val="24"/>
          <w:szCs w:val="24"/>
        </w:rPr>
        <w:t>parkiralištima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185FF5">
        <w:rPr>
          <w:rFonts w:ascii="Arial" w:hAnsi="Arial" w:cs="Arial"/>
          <w:b/>
          <w:sz w:val="24"/>
          <w:szCs w:val="24"/>
        </w:rPr>
        <w:t>492</w:t>
      </w:r>
      <w:r w:rsidR="005B215A">
        <w:rPr>
          <w:rFonts w:ascii="Arial" w:hAnsi="Arial" w:cs="Arial"/>
          <w:sz w:val="24"/>
          <w:szCs w:val="24"/>
        </w:rPr>
        <w:t>, a na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5B215A">
        <w:rPr>
          <w:rFonts w:ascii="Arial" w:hAnsi="Arial" w:cs="Arial"/>
          <w:sz w:val="24"/>
          <w:szCs w:val="24"/>
        </w:rPr>
        <w:t>posebnim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5B215A">
        <w:rPr>
          <w:rFonts w:ascii="Arial" w:hAnsi="Arial" w:cs="Arial"/>
          <w:sz w:val="24"/>
          <w:szCs w:val="24"/>
        </w:rPr>
        <w:t>parkiralištima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5B215A" w:rsidRPr="005B215A">
        <w:rPr>
          <w:rFonts w:ascii="Arial" w:hAnsi="Arial" w:cs="Arial"/>
          <w:b/>
          <w:sz w:val="24"/>
          <w:szCs w:val="24"/>
        </w:rPr>
        <w:t>34</w:t>
      </w:r>
      <w:r w:rsidR="00BC74CA" w:rsidRPr="00B13094">
        <w:rPr>
          <w:rFonts w:ascii="Arial" w:hAnsi="Arial" w:cs="Arial"/>
          <w:sz w:val="24"/>
          <w:szCs w:val="24"/>
        </w:rPr>
        <w:t>).</w:t>
      </w:r>
    </w:p>
    <w:p w:rsidR="00634A22" w:rsidRDefault="00634A22" w:rsidP="00BC74CA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BC74CA" w:rsidRDefault="00BC74CA" w:rsidP="00BC74CA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Na osnovu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procjene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potreba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parkiranjem</w:t>
      </w:r>
      <w:r w:rsidR="00F8737B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analize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urbanističkih</w:t>
      </w:r>
      <w:r w:rsidR="00F8737B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saobraćajno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tehničkih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uslova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području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zahvata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Elaborata, organ nadležan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poslove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saobraćaja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može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utvrditi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lokaciju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1408A9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>tehničke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</w:t>
      </w:r>
      <w:r w:rsidR="00300277">
        <w:rPr>
          <w:rFonts w:ascii="Arial" w:hAnsi="Arial" w:cs="Arial"/>
          <w:sz w:val="24"/>
          <w:szCs w:val="24"/>
        </w:rPr>
        <w:t>slove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300277">
        <w:rPr>
          <w:rFonts w:ascii="Arial" w:hAnsi="Arial" w:cs="Arial"/>
          <w:sz w:val="24"/>
          <w:szCs w:val="24"/>
        </w:rPr>
        <w:t>za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300277">
        <w:rPr>
          <w:rFonts w:ascii="Arial" w:hAnsi="Arial" w:cs="Arial"/>
          <w:sz w:val="24"/>
          <w:szCs w:val="24"/>
        </w:rPr>
        <w:t>uređenje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300277">
        <w:rPr>
          <w:rFonts w:ascii="Arial" w:hAnsi="Arial" w:cs="Arial"/>
          <w:sz w:val="24"/>
          <w:szCs w:val="24"/>
        </w:rPr>
        <w:t>privremenih</w:t>
      </w:r>
      <w:r w:rsidR="00F8737B">
        <w:rPr>
          <w:rFonts w:ascii="Arial" w:hAnsi="Arial" w:cs="Arial"/>
          <w:sz w:val="24"/>
          <w:szCs w:val="24"/>
        </w:rPr>
        <w:t xml:space="preserve"> </w:t>
      </w:r>
      <w:r w:rsidR="00300277">
        <w:rPr>
          <w:rFonts w:ascii="Arial" w:hAnsi="Arial" w:cs="Arial"/>
          <w:sz w:val="24"/>
          <w:szCs w:val="24"/>
        </w:rPr>
        <w:t>pos</w:t>
      </w:r>
      <w:r>
        <w:rPr>
          <w:rFonts w:ascii="Arial" w:hAnsi="Arial" w:cs="Arial"/>
          <w:sz w:val="24"/>
          <w:szCs w:val="24"/>
        </w:rPr>
        <w:t>ebnih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parkirališta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kojima se vrši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naplata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parkiranja, pored onih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koja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već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utvrđena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Elaboratom.</w:t>
      </w:r>
    </w:p>
    <w:p w:rsidR="00165B47" w:rsidRDefault="00165B47" w:rsidP="00BC74CA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165B47" w:rsidRDefault="00165B47" w:rsidP="00165B47">
      <w:pPr>
        <w:pStyle w:val="T30X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65B47">
        <w:rPr>
          <w:rFonts w:ascii="Arial" w:hAnsi="Arial" w:cs="Arial"/>
          <w:b/>
          <w:sz w:val="24"/>
          <w:szCs w:val="24"/>
        </w:rPr>
        <w:t>OPŠTA PARKIRALIŠTA</w:t>
      </w:r>
    </w:p>
    <w:p w:rsidR="00165B47" w:rsidRDefault="00165B47" w:rsidP="00165B47">
      <w:pPr>
        <w:pStyle w:val="T30X"/>
        <w:rPr>
          <w:rFonts w:ascii="Arial" w:hAnsi="Arial" w:cs="Arial"/>
          <w:b/>
          <w:sz w:val="24"/>
          <w:szCs w:val="24"/>
        </w:rPr>
      </w:pPr>
    </w:p>
    <w:p w:rsidR="00165B47" w:rsidRDefault="00165B47" w:rsidP="00165B47">
      <w:pPr>
        <w:pStyle w:val="T30X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Opšte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parkiralište je dio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kolovoza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ili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površina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između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kolovoza</w:t>
      </w:r>
      <w:r w:rsidR="00F8737B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trotoara</w:t>
      </w:r>
      <w:r w:rsidR="00F8737B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druge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površine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posebno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obilježene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parkiranje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motornih</w:t>
      </w:r>
      <w:r w:rsidR="00F87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vozila</w:t>
      </w:r>
      <w:r w:rsidR="00F8737B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bicikla. Ova parkirališta</w:t>
      </w:r>
      <w:r w:rsidR="00D347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čine</w:t>
      </w:r>
      <w:r w:rsidR="00D347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obilježena parking mjesta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E001DD">
        <w:rPr>
          <w:rFonts w:ascii="Arial" w:hAnsi="Arial" w:cs="Arial"/>
          <w:sz w:val="24"/>
          <w:szCs w:val="24"/>
        </w:rPr>
        <w:t>(u daljem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E001DD">
        <w:rPr>
          <w:rFonts w:ascii="Arial" w:hAnsi="Arial" w:cs="Arial"/>
          <w:sz w:val="24"/>
          <w:szCs w:val="24"/>
        </w:rPr>
        <w:t>tekstu: p.m.). Ukupan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E001DD">
        <w:rPr>
          <w:rFonts w:ascii="Arial" w:hAnsi="Arial" w:cs="Arial"/>
          <w:sz w:val="24"/>
          <w:szCs w:val="24"/>
        </w:rPr>
        <w:t>broj parking mjesta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E001DD">
        <w:rPr>
          <w:rFonts w:ascii="Arial" w:hAnsi="Arial" w:cs="Arial"/>
          <w:sz w:val="24"/>
          <w:szCs w:val="24"/>
        </w:rPr>
        <w:t>na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E001DD">
        <w:rPr>
          <w:rFonts w:ascii="Arial" w:hAnsi="Arial" w:cs="Arial"/>
          <w:sz w:val="24"/>
          <w:szCs w:val="24"/>
        </w:rPr>
        <w:t>opštim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E001DD">
        <w:rPr>
          <w:rFonts w:ascii="Arial" w:hAnsi="Arial" w:cs="Arial"/>
          <w:sz w:val="24"/>
          <w:szCs w:val="24"/>
        </w:rPr>
        <w:t>parkiralištima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3A5BF0">
        <w:rPr>
          <w:rFonts w:ascii="Arial" w:hAnsi="Arial" w:cs="Arial"/>
          <w:sz w:val="24"/>
          <w:szCs w:val="24"/>
        </w:rPr>
        <w:t>koje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3A5BF0">
        <w:rPr>
          <w:rFonts w:ascii="Arial" w:hAnsi="Arial" w:cs="Arial"/>
          <w:sz w:val="24"/>
          <w:szCs w:val="24"/>
        </w:rPr>
        <w:t>obuhvataju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3A5BF0">
        <w:rPr>
          <w:rFonts w:ascii="Arial" w:hAnsi="Arial" w:cs="Arial"/>
          <w:sz w:val="24"/>
          <w:szCs w:val="24"/>
        </w:rPr>
        <w:t>Izmjene</w:t>
      </w:r>
      <w:r w:rsidR="00D34705">
        <w:rPr>
          <w:rFonts w:ascii="Arial" w:hAnsi="Arial" w:cs="Arial"/>
          <w:sz w:val="24"/>
          <w:szCs w:val="24"/>
        </w:rPr>
        <w:t xml:space="preserve"> i </w:t>
      </w:r>
      <w:r w:rsidR="003A5BF0">
        <w:rPr>
          <w:rFonts w:ascii="Arial" w:hAnsi="Arial" w:cs="Arial"/>
          <w:sz w:val="24"/>
          <w:szCs w:val="24"/>
        </w:rPr>
        <w:t>dopune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3A5BF0">
        <w:rPr>
          <w:rFonts w:ascii="Arial" w:hAnsi="Arial" w:cs="Arial"/>
          <w:sz w:val="24"/>
          <w:szCs w:val="24"/>
        </w:rPr>
        <w:t>Elaborata,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E001DD">
        <w:rPr>
          <w:rFonts w:ascii="Arial" w:hAnsi="Arial" w:cs="Arial"/>
          <w:sz w:val="24"/>
          <w:szCs w:val="24"/>
        </w:rPr>
        <w:t>na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E001DD">
        <w:rPr>
          <w:rFonts w:ascii="Arial" w:hAnsi="Arial" w:cs="Arial"/>
          <w:sz w:val="24"/>
          <w:szCs w:val="24"/>
        </w:rPr>
        <w:t>kojima se v</w:t>
      </w:r>
      <w:r w:rsidR="003A5BF0">
        <w:rPr>
          <w:rFonts w:ascii="Arial" w:hAnsi="Arial" w:cs="Arial"/>
          <w:sz w:val="24"/>
          <w:szCs w:val="24"/>
        </w:rPr>
        <w:t>rši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3A5BF0">
        <w:rPr>
          <w:rFonts w:ascii="Arial" w:hAnsi="Arial" w:cs="Arial"/>
          <w:sz w:val="24"/>
          <w:szCs w:val="24"/>
        </w:rPr>
        <w:t>naplata</w:t>
      </w:r>
      <w:r w:rsidR="00D34705">
        <w:rPr>
          <w:rFonts w:ascii="Arial" w:hAnsi="Arial" w:cs="Arial"/>
          <w:sz w:val="24"/>
          <w:szCs w:val="24"/>
        </w:rPr>
        <w:t xml:space="preserve"> </w:t>
      </w:r>
      <w:r w:rsidR="003A5BF0">
        <w:rPr>
          <w:rFonts w:ascii="Arial" w:hAnsi="Arial" w:cs="Arial"/>
          <w:sz w:val="24"/>
          <w:szCs w:val="24"/>
        </w:rPr>
        <w:t xml:space="preserve">parkiranja, je </w:t>
      </w:r>
      <w:r w:rsidR="00624754">
        <w:rPr>
          <w:rFonts w:ascii="Arial" w:hAnsi="Arial" w:cs="Arial"/>
          <w:b/>
          <w:sz w:val="24"/>
          <w:szCs w:val="24"/>
        </w:rPr>
        <w:t>492</w:t>
      </w:r>
      <w:r w:rsidR="00D34705">
        <w:rPr>
          <w:rFonts w:ascii="Arial" w:hAnsi="Arial" w:cs="Arial"/>
          <w:b/>
          <w:sz w:val="24"/>
          <w:szCs w:val="24"/>
        </w:rPr>
        <w:t xml:space="preserve"> </w:t>
      </w:r>
      <w:r w:rsidR="00E001DD">
        <w:rPr>
          <w:rFonts w:ascii="Arial" w:hAnsi="Arial" w:cs="Arial"/>
          <w:sz w:val="24"/>
          <w:szCs w:val="24"/>
        </w:rPr>
        <w:t>(Prilog 1).</w:t>
      </w:r>
    </w:p>
    <w:p w:rsidR="00E001DD" w:rsidRDefault="00E001DD" w:rsidP="00165B47">
      <w:pPr>
        <w:pStyle w:val="T30X"/>
        <w:rPr>
          <w:rFonts w:ascii="Arial" w:hAnsi="Arial" w:cs="Arial"/>
          <w:sz w:val="24"/>
          <w:szCs w:val="24"/>
        </w:rPr>
      </w:pPr>
    </w:p>
    <w:p w:rsidR="00E001DD" w:rsidRDefault="00E001DD" w:rsidP="00E001DD">
      <w:pPr>
        <w:pStyle w:val="T30X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E001DD">
        <w:rPr>
          <w:rFonts w:ascii="Arial" w:hAnsi="Arial" w:cs="Arial"/>
          <w:b/>
          <w:sz w:val="24"/>
          <w:szCs w:val="24"/>
        </w:rPr>
        <w:t>POSEBNA PARKIRALIŠTA</w:t>
      </w:r>
    </w:p>
    <w:p w:rsidR="00E001DD" w:rsidRDefault="00E001DD" w:rsidP="00E001DD">
      <w:pPr>
        <w:pStyle w:val="T30X"/>
        <w:rPr>
          <w:rFonts w:ascii="Arial" w:hAnsi="Arial" w:cs="Arial"/>
          <w:b/>
          <w:sz w:val="24"/>
          <w:szCs w:val="24"/>
        </w:rPr>
      </w:pPr>
    </w:p>
    <w:p w:rsidR="00E001DD" w:rsidRDefault="00E001DD" w:rsidP="00E001DD">
      <w:pPr>
        <w:pStyle w:val="T30X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Posebna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parkirališta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površine</w:t>
      </w:r>
      <w:r w:rsidR="00F15F48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objekti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koji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uređeni</w:t>
      </w:r>
      <w:r w:rsidR="00F15F48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izgrađeni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parkiranje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motornih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vozila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</w:t>
      </w:r>
      <w:r w:rsidR="001408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kontrolisanim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ulaskom</w:t>
      </w:r>
      <w:r w:rsidR="00F15F48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>izlaskom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vozila.</w:t>
      </w:r>
    </w:p>
    <w:p w:rsidR="00A82437" w:rsidRDefault="00A82437" w:rsidP="00E001DD">
      <w:pPr>
        <w:pStyle w:val="T30X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posmat</w:t>
      </w:r>
      <w:r w:rsidR="00DC3B50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anom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području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postoji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Pr="008A4CF7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parking lokacija( parkiralište ) sa </w:t>
      </w:r>
      <w:r w:rsidR="00086C21">
        <w:rPr>
          <w:rFonts w:ascii="Arial" w:hAnsi="Arial" w:cs="Arial"/>
          <w:sz w:val="24"/>
          <w:szCs w:val="24"/>
        </w:rPr>
        <w:t>kontrolisanim ulaskom i izlaskom.</w:t>
      </w:r>
    </w:p>
    <w:p w:rsidR="00086C21" w:rsidRDefault="00086C21" w:rsidP="00086C21">
      <w:pPr>
        <w:pStyle w:val="T30X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Uređena parkirališta:</w:t>
      </w:r>
    </w:p>
    <w:p w:rsidR="00086C21" w:rsidRDefault="00086C21" w:rsidP="00086C21">
      <w:pPr>
        <w:pStyle w:val="T30X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Ulica Karađorđeva ( p.m. u </w:t>
      </w:r>
      <w:r w:rsidR="005B215A">
        <w:rPr>
          <w:rFonts w:ascii="Arial" w:hAnsi="Arial" w:cs="Arial"/>
          <w:sz w:val="24"/>
          <w:szCs w:val="24"/>
        </w:rPr>
        <w:t>dvorišnom dijelu</w:t>
      </w:r>
      <w:r>
        <w:rPr>
          <w:rFonts w:ascii="Arial" w:hAnsi="Arial" w:cs="Arial"/>
          <w:sz w:val="24"/>
          <w:szCs w:val="24"/>
        </w:rPr>
        <w:t xml:space="preserve"> garaže 2 ), 34 p.m.</w:t>
      </w:r>
    </w:p>
    <w:p w:rsidR="00086C21" w:rsidRPr="00086C21" w:rsidRDefault="00086C21" w:rsidP="00086C21">
      <w:pPr>
        <w:pStyle w:val="T30X"/>
        <w:ind w:left="1003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Ukupan broj parking mjesta na posebnim parking prostorima sa naplatom parkiranja, u granicama zahvata Elaborata, je </w:t>
      </w:r>
      <w:r w:rsidRPr="008A4CF7">
        <w:rPr>
          <w:rFonts w:ascii="Arial" w:hAnsi="Arial" w:cs="Arial"/>
          <w:b/>
          <w:sz w:val="24"/>
          <w:szCs w:val="24"/>
        </w:rPr>
        <w:t>34</w:t>
      </w:r>
      <w:r w:rsidR="001625C1">
        <w:rPr>
          <w:rFonts w:ascii="Arial" w:hAnsi="Arial" w:cs="Arial"/>
          <w:sz w:val="24"/>
          <w:szCs w:val="24"/>
        </w:rPr>
        <w:t xml:space="preserve"> ( P</w:t>
      </w:r>
      <w:r>
        <w:rPr>
          <w:rFonts w:ascii="Arial" w:hAnsi="Arial" w:cs="Arial"/>
          <w:sz w:val="24"/>
          <w:szCs w:val="24"/>
        </w:rPr>
        <w:t>rilog 2 ).</w:t>
      </w:r>
    </w:p>
    <w:p w:rsidR="00A82437" w:rsidRDefault="00A82437" w:rsidP="00E001DD">
      <w:pPr>
        <w:pStyle w:val="T30X"/>
        <w:rPr>
          <w:rFonts w:ascii="Arial" w:hAnsi="Arial" w:cs="Arial"/>
          <w:sz w:val="24"/>
          <w:szCs w:val="24"/>
        </w:rPr>
      </w:pPr>
    </w:p>
    <w:p w:rsidR="001F17C0" w:rsidRDefault="001F17C0" w:rsidP="00E001DD">
      <w:pPr>
        <w:pStyle w:val="T30X"/>
        <w:rPr>
          <w:rFonts w:ascii="Arial" w:hAnsi="Arial" w:cs="Arial"/>
          <w:sz w:val="24"/>
          <w:szCs w:val="24"/>
        </w:rPr>
      </w:pPr>
    </w:p>
    <w:p w:rsidR="001F17C0" w:rsidRDefault="001F17C0" w:rsidP="00E001DD">
      <w:pPr>
        <w:pStyle w:val="T30X"/>
        <w:rPr>
          <w:rFonts w:ascii="Arial" w:hAnsi="Arial" w:cs="Arial"/>
          <w:sz w:val="24"/>
          <w:szCs w:val="24"/>
        </w:rPr>
      </w:pPr>
    </w:p>
    <w:p w:rsidR="001F17C0" w:rsidRDefault="001F17C0" w:rsidP="00A3014D">
      <w:pPr>
        <w:pStyle w:val="N03Y"/>
        <w:spacing w:before="0" w:after="0"/>
        <w:jc w:val="left"/>
        <w:rPr>
          <w:rFonts w:ascii="Arial" w:hAnsi="Arial" w:cs="Arial"/>
          <w:b w:val="0"/>
          <w:bCs w:val="0"/>
          <w:sz w:val="24"/>
          <w:szCs w:val="24"/>
        </w:rPr>
      </w:pPr>
    </w:p>
    <w:p w:rsidR="00E001DD" w:rsidRDefault="00966E34" w:rsidP="00A3014D">
      <w:pPr>
        <w:pStyle w:val="N03Y"/>
        <w:spacing w:before="0" w:after="0"/>
        <w:jc w:val="left"/>
        <w:rPr>
          <w:rFonts w:ascii="Arial" w:hAnsi="Arial" w:cs="Arial"/>
          <w:b w:val="0"/>
          <w:sz w:val="24"/>
          <w:szCs w:val="24"/>
        </w:rPr>
      </w:pPr>
      <w:r w:rsidRPr="001A45D6">
        <w:rPr>
          <w:rFonts w:ascii="Arial" w:hAnsi="Arial" w:cs="Arial"/>
          <w:sz w:val="24"/>
          <w:szCs w:val="24"/>
        </w:rPr>
        <w:t>IV</w:t>
      </w:r>
      <w:r w:rsidR="00A834ED">
        <w:rPr>
          <w:rFonts w:ascii="Arial" w:hAnsi="Arial" w:cs="Arial"/>
          <w:sz w:val="24"/>
          <w:szCs w:val="24"/>
        </w:rPr>
        <w:t>.</w:t>
      </w:r>
      <w:r w:rsidRPr="00966E34">
        <w:rPr>
          <w:rFonts w:ascii="Arial" w:hAnsi="Arial" w:cs="Arial"/>
          <w:sz w:val="24"/>
          <w:szCs w:val="24"/>
        </w:rPr>
        <w:t>ORGANIZACIJA ZONA</w:t>
      </w:r>
    </w:p>
    <w:p w:rsidR="009035D9" w:rsidRDefault="009035D9" w:rsidP="00A3014D">
      <w:pPr>
        <w:pStyle w:val="N03Y"/>
        <w:spacing w:before="0" w:after="0"/>
        <w:jc w:val="left"/>
        <w:rPr>
          <w:rFonts w:ascii="Arial" w:hAnsi="Arial" w:cs="Arial"/>
          <w:b w:val="0"/>
          <w:sz w:val="24"/>
          <w:szCs w:val="24"/>
        </w:rPr>
      </w:pPr>
    </w:p>
    <w:p w:rsidR="00966E34" w:rsidRPr="0009372D" w:rsidRDefault="001408A9" w:rsidP="0009372D">
      <w:pPr>
        <w:pStyle w:val="N03Y"/>
        <w:spacing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</w:t>
      </w:r>
      <w:r w:rsidR="00966E34">
        <w:rPr>
          <w:rFonts w:ascii="Arial" w:hAnsi="Arial" w:cs="Arial"/>
          <w:b w:val="0"/>
          <w:sz w:val="24"/>
          <w:szCs w:val="24"/>
        </w:rPr>
        <w:t>Opšta</w:t>
      </w:r>
      <w:r w:rsidR="00F15F48">
        <w:rPr>
          <w:rFonts w:ascii="Arial" w:hAnsi="Arial" w:cs="Arial"/>
          <w:b w:val="0"/>
          <w:sz w:val="24"/>
          <w:szCs w:val="24"/>
        </w:rPr>
        <w:t xml:space="preserve"> i </w:t>
      </w:r>
      <w:r w:rsidR="004B5631">
        <w:rPr>
          <w:rFonts w:ascii="Arial" w:hAnsi="Arial" w:cs="Arial"/>
          <w:b w:val="0"/>
          <w:sz w:val="24"/>
          <w:szCs w:val="24"/>
        </w:rPr>
        <w:t>posebna</w:t>
      </w:r>
      <w:r w:rsidR="00F15F48">
        <w:rPr>
          <w:rFonts w:ascii="Arial" w:hAnsi="Arial" w:cs="Arial"/>
          <w:b w:val="0"/>
          <w:sz w:val="24"/>
          <w:szCs w:val="24"/>
        </w:rPr>
        <w:t xml:space="preserve"> </w:t>
      </w:r>
      <w:r w:rsidR="00966E34">
        <w:rPr>
          <w:rFonts w:ascii="Arial" w:hAnsi="Arial" w:cs="Arial"/>
          <w:b w:val="0"/>
          <w:sz w:val="24"/>
          <w:szCs w:val="24"/>
        </w:rPr>
        <w:t>parkirališta</w:t>
      </w:r>
      <w:r w:rsidR="00F15F48">
        <w:rPr>
          <w:rFonts w:ascii="Arial" w:hAnsi="Arial" w:cs="Arial"/>
          <w:b w:val="0"/>
          <w:sz w:val="24"/>
          <w:szCs w:val="24"/>
        </w:rPr>
        <w:t xml:space="preserve"> </w:t>
      </w:r>
      <w:r w:rsidR="00966E34">
        <w:rPr>
          <w:rFonts w:ascii="Arial" w:hAnsi="Arial" w:cs="Arial"/>
          <w:b w:val="0"/>
          <w:sz w:val="24"/>
          <w:szCs w:val="24"/>
        </w:rPr>
        <w:t>na</w:t>
      </w:r>
      <w:r w:rsidR="00F15F48">
        <w:rPr>
          <w:rFonts w:ascii="Arial" w:hAnsi="Arial" w:cs="Arial"/>
          <w:b w:val="0"/>
          <w:sz w:val="24"/>
          <w:szCs w:val="24"/>
        </w:rPr>
        <w:t xml:space="preserve"> </w:t>
      </w:r>
      <w:r w:rsidR="00966E34">
        <w:rPr>
          <w:rFonts w:ascii="Arial" w:hAnsi="Arial" w:cs="Arial"/>
          <w:b w:val="0"/>
          <w:sz w:val="24"/>
          <w:szCs w:val="24"/>
        </w:rPr>
        <w:t>predmetnom</w:t>
      </w:r>
      <w:r w:rsidR="00F15F48">
        <w:rPr>
          <w:rFonts w:ascii="Arial" w:hAnsi="Arial" w:cs="Arial"/>
          <w:b w:val="0"/>
          <w:sz w:val="24"/>
          <w:szCs w:val="24"/>
        </w:rPr>
        <w:t xml:space="preserve"> </w:t>
      </w:r>
      <w:r w:rsidR="00966E34">
        <w:rPr>
          <w:rFonts w:ascii="Arial" w:hAnsi="Arial" w:cs="Arial"/>
          <w:b w:val="0"/>
          <w:sz w:val="24"/>
          <w:szCs w:val="24"/>
        </w:rPr>
        <w:t>prostoru</w:t>
      </w:r>
      <w:r w:rsidR="00F15F48">
        <w:rPr>
          <w:rFonts w:ascii="Arial" w:hAnsi="Arial" w:cs="Arial"/>
          <w:b w:val="0"/>
          <w:sz w:val="24"/>
          <w:szCs w:val="24"/>
        </w:rPr>
        <w:t xml:space="preserve"> </w:t>
      </w:r>
      <w:r w:rsidR="00966E34" w:rsidRPr="00966E34">
        <w:rPr>
          <w:rFonts w:ascii="Arial" w:hAnsi="Arial" w:cs="Arial"/>
          <w:sz w:val="24"/>
          <w:szCs w:val="24"/>
        </w:rPr>
        <w:t xml:space="preserve">organizuju se u </w:t>
      </w:r>
      <w:r w:rsidR="00624754">
        <w:rPr>
          <w:rFonts w:ascii="Arial" w:hAnsi="Arial" w:cs="Arial"/>
          <w:sz w:val="24"/>
          <w:szCs w:val="24"/>
        </w:rPr>
        <w:t>dvije zone</w:t>
      </w:r>
      <w:r w:rsidR="00966E34">
        <w:rPr>
          <w:rFonts w:ascii="Arial" w:hAnsi="Arial" w:cs="Arial"/>
          <w:sz w:val="24"/>
          <w:szCs w:val="24"/>
        </w:rPr>
        <w:t>.</w:t>
      </w:r>
    </w:p>
    <w:p w:rsidR="004B5631" w:rsidRDefault="004B5631" w:rsidP="004B5631">
      <w:pPr>
        <w:pStyle w:val="N03Y"/>
        <w:spacing w:before="0" w:after="0"/>
        <w:ind w:left="360"/>
        <w:jc w:val="left"/>
        <w:rPr>
          <w:rFonts w:ascii="Arial" w:hAnsi="Arial" w:cs="Arial"/>
          <w:sz w:val="24"/>
          <w:szCs w:val="24"/>
        </w:rPr>
      </w:pPr>
    </w:p>
    <w:p w:rsidR="00966E34" w:rsidRDefault="004B5631" w:rsidP="00966E34">
      <w:pPr>
        <w:pStyle w:val="N03Y"/>
        <w:numPr>
          <w:ilvl w:val="0"/>
          <w:numId w:val="18"/>
        </w:numPr>
        <w:spacing w:before="0" w:after="0"/>
        <w:jc w:val="lef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lastRenderedPageBreak/>
        <w:t>Opšta</w:t>
      </w:r>
      <w:r w:rsidR="00F15F48"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sz w:val="24"/>
          <w:szCs w:val="24"/>
        </w:rPr>
        <w:t>parkirališta:</w:t>
      </w:r>
    </w:p>
    <w:p w:rsidR="00624754" w:rsidRDefault="00624754" w:rsidP="00624754">
      <w:pPr>
        <w:pStyle w:val="N03Y"/>
        <w:spacing w:before="0" w:after="0"/>
        <w:ind w:left="360"/>
        <w:jc w:val="left"/>
        <w:rPr>
          <w:rFonts w:ascii="Arial" w:hAnsi="Arial" w:cs="Arial"/>
          <w:b w:val="0"/>
          <w:sz w:val="24"/>
          <w:szCs w:val="24"/>
        </w:rPr>
      </w:pPr>
    </w:p>
    <w:p w:rsidR="00624754" w:rsidRDefault="00624754" w:rsidP="00624754">
      <w:pPr>
        <w:pStyle w:val="N03Y"/>
        <w:numPr>
          <w:ilvl w:val="0"/>
          <w:numId w:val="19"/>
        </w:numPr>
        <w:spacing w:before="0" w:after="0"/>
        <w:jc w:val="left"/>
        <w:rPr>
          <w:rFonts w:ascii="Arial" w:hAnsi="Arial" w:cs="Arial"/>
          <w:sz w:val="24"/>
          <w:szCs w:val="24"/>
        </w:rPr>
      </w:pPr>
      <w:r w:rsidRPr="00624754">
        <w:rPr>
          <w:rFonts w:ascii="Arial" w:hAnsi="Arial" w:cs="Arial"/>
          <w:sz w:val="24"/>
          <w:szCs w:val="24"/>
        </w:rPr>
        <w:t>Zona II</w:t>
      </w:r>
    </w:p>
    <w:p w:rsidR="00624754" w:rsidRDefault="00624754" w:rsidP="00624754">
      <w:pPr>
        <w:pStyle w:val="N03Y"/>
        <w:spacing w:before="0" w:after="0"/>
        <w:ind w:left="720"/>
        <w:jc w:val="left"/>
        <w:rPr>
          <w:rFonts w:ascii="Arial" w:hAnsi="Arial" w:cs="Arial"/>
          <w:sz w:val="24"/>
          <w:szCs w:val="24"/>
        </w:rPr>
      </w:pPr>
    </w:p>
    <w:p w:rsidR="00624754" w:rsidRDefault="00624754" w:rsidP="00624754">
      <w:pPr>
        <w:pStyle w:val="N03Y"/>
        <w:numPr>
          <w:ilvl w:val="0"/>
          <w:numId w:val="14"/>
        </w:numPr>
        <w:spacing w:before="0" w:after="0"/>
        <w:jc w:val="lef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Ul. 19 decembra – sa</w:t>
      </w:r>
      <w:r w:rsidR="00F15F48"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sz w:val="24"/>
          <w:szCs w:val="24"/>
        </w:rPr>
        <w:t>ukupno 6 p.m.</w:t>
      </w:r>
    </w:p>
    <w:p w:rsidR="00624754" w:rsidRDefault="00624754" w:rsidP="00624754">
      <w:pPr>
        <w:pStyle w:val="N03Y"/>
        <w:spacing w:before="0" w:after="0"/>
        <w:ind w:left="696"/>
        <w:jc w:val="left"/>
        <w:rPr>
          <w:rFonts w:ascii="Arial" w:hAnsi="Arial" w:cs="Arial"/>
          <w:b w:val="0"/>
          <w:sz w:val="24"/>
          <w:szCs w:val="24"/>
        </w:rPr>
      </w:pPr>
    </w:p>
    <w:p w:rsidR="00624754" w:rsidRDefault="00624754" w:rsidP="00624754">
      <w:pPr>
        <w:pStyle w:val="N03Y"/>
        <w:numPr>
          <w:ilvl w:val="0"/>
          <w:numId w:val="19"/>
        </w:numPr>
        <w:spacing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Zona III</w:t>
      </w:r>
    </w:p>
    <w:p w:rsidR="00624754" w:rsidRPr="00624754" w:rsidRDefault="00624754" w:rsidP="00624754">
      <w:pPr>
        <w:pStyle w:val="N03Y"/>
        <w:spacing w:before="0" w:after="0"/>
        <w:ind w:left="720"/>
        <w:jc w:val="left"/>
        <w:rPr>
          <w:rFonts w:ascii="Arial" w:hAnsi="Arial" w:cs="Arial"/>
          <w:sz w:val="24"/>
          <w:szCs w:val="24"/>
        </w:rPr>
      </w:pPr>
    </w:p>
    <w:p w:rsidR="00966E34" w:rsidRDefault="00D8277E" w:rsidP="00D8277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C4D9D">
        <w:rPr>
          <w:rFonts w:ascii="Arial" w:hAnsi="Arial" w:cs="Arial"/>
          <w:sz w:val="24"/>
          <w:szCs w:val="24"/>
        </w:rPr>
        <w:t xml:space="preserve"> Ul. Omladinskih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C4D9D">
        <w:rPr>
          <w:rFonts w:ascii="Arial" w:hAnsi="Arial" w:cs="Arial"/>
          <w:sz w:val="24"/>
          <w:szCs w:val="24"/>
        </w:rPr>
        <w:t>brigada</w:t>
      </w:r>
      <w:r w:rsidR="001625C1">
        <w:rPr>
          <w:rFonts w:ascii="Arial" w:hAnsi="Arial" w:cs="Arial"/>
          <w:sz w:val="24"/>
          <w:szCs w:val="24"/>
        </w:rPr>
        <w:t xml:space="preserve"> – sa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Pr="009C4D9D">
        <w:rPr>
          <w:rFonts w:ascii="Arial" w:hAnsi="Arial" w:cs="Arial"/>
          <w:sz w:val="24"/>
          <w:szCs w:val="24"/>
        </w:rPr>
        <w:t xml:space="preserve">ukupno 57 </w:t>
      </w:r>
      <w:r w:rsidR="006523B6">
        <w:rPr>
          <w:rFonts w:ascii="Arial" w:hAnsi="Arial" w:cs="Arial"/>
          <w:sz w:val="24"/>
          <w:szCs w:val="24"/>
        </w:rPr>
        <w:t>p.m</w:t>
      </w:r>
      <w:r w:rsidR="001625C1">
        <w:rPr>
          <w:rFonts w:ascii="Arial" w:hAnsi="Arial" w:cs="Arial"/>
          <w:sz w:val="24"/>
          <w:szCs w:val="24"/>
        </w:rPr>
        <w:t>.</w:t>
      </w:r>
    </w:p>
    <w:p w:rsidR="001625C1" w:rsidRPr="001625C1" w:rsidRDefault="001625C1" w:rsidP="00D8277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Ul. Svetozara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Markovića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 dvori</w:t>
      </w:r>
      <w:r w:rsidR="0009372D">
        <w:rPr>
          <w:rFonts w:ascii="Arial" w:hAnsi="Arial" w:cs="Arial"/>
          <w:sz w:val="24"/>
          <w:szCs w:val="24"/>
        </w:rPr>
        <w:t>šni dio ) -</w:t>
      </w:r>
      <w:r>
        <w:rPr>
          <w:rFonts w:ascii="Arial" w:hAnsi="Arial" w:cs="Arial"/>
          <w:sz w:val="24"/>
          <w:szCs w:val="24"/>
        </w:rPr>
        <w:t xml:space="preserve"> sa ukupno 267 p.m.</w:t>
      </w:r>
    </w:p>
    <w:p w:rsidR="001625C1" w:rsidRPr="009C4D9D" w:rsidRDefault="0009372D" w:rsidP="00D8277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Ul. Đečevića -</w:t>
      </w:r>
      <w:r w:rsidR="00624754">
        <w:rPr>
          <w:rFonts w:ascii="Arial" w:hAnsi="Arial" w:cs="Arial"/>
          <w:sz w:val="24"/>
          <w:szCs w:val="24"/>
        </w:rPr>
        <w:t xml:space="preserve"> sa ukupno 21</w:t>
      </w:r>
      <w:r w:rsidR="001625C1">
        <w:rPr>
          <w:rFonts w:ascii="Arial" w:hAnsi="Arial" w:cs="Arial"/>
          <w:sz w:val="24"/>
          <w:szCs w:val="24"/>
        </w:rPr>
        <w:t xml:space="preserve"> p.m.</w:t>
      </w:r>
    </w:p>
    <w:p w:rsidR="00D8277E" w:rsidRPr="009C4D9D" w:rsidRDefault="0009372D" w:rsidP="00D8277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Ul. Moskovska -</w:t>
      </w:r>
      <w:r w:rsidR="00D8277E" w:rsidRPr="009C4D9D">
        <w:rPr>
          <w:rFonts w:ascii="Arial" w:hAnsi="Arial" w:cs="Arial"/>
          <w:sz w:val="24"/>
          <w:szCs w:val="24"/>
        </w:rPr>
        <w:t>sa</w:t>
      </w:r>
      <w:r w:rsidR="006523B6">
        <w:rPr>
          <w:rFonts w:ascii="Arial" w:hAnsi="Arial" w:cs="Arial"/>
          <w:sz w:val="24"/>
          <w:szCs w:val="24"/>
        </w:rPr>
        <w:t>ukupno 8 p.m</w:t>
      </w:r>
      <w:r w:rsidR="001625C1">
        <w:rPr>
          <w:rFonts w:ascii="Arial" w:hAnsi="Arial" w:cs="Arial"/>
          <w:sz w:val="24"/>
          <w:szCs w:val="24"/>
        </w:rPr>
        <w:t>.</w:t>
      </w:r>
    </w:p>
    <w:p w:rsidR="00D8277E" w:rsidRDefault="00D8277E" w:rsidP="00D8277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C4D9D">
        <w:rPr>
          <w:rFonts w:ascii="Arial" w:hAnsi="Arial" w:cs="Arial"/>
          <w:sz w:val="24"/>
          <w:szCs w:val="24"/>
        </w:rPr>
        <w:t xml:space="preserve"> Ul. Dalmatinska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C4D9D">
        <w:rPr>
          <w:rFonts w:ascii="Arial" w:hAnsi="Arial" w:cs="Arial"/>
          <w:sz w:val="24"/>
          <w:szCs w:val="24"/>
        </w:rPr>
        <w:t>(</w:t>
      </w:r>
      <w:r w:rsidRPr="009C4D9D">
        <w:rPr>
          <w:rFonts w:ascii="Arial" w:hAnsi="Arial" w:cs="Arial"/>
          <w:sz w:val="24"/>
          <w:szCs w:val="24"/>
        </w:rPr>
        <w:t>kod</w:t>
      </w:r>
      <w:r w:rsidR="009C4D9D" w:rsidRPr="009C4D9D">
        <w:rPr>
          <w:rFonts w:ascii="Arial" w:hAnsi="Arial" w:cs="Arial"/>
          <w:sz w:val="24"/>
          <w:szCs w:val="24"/>
        </w:rPr>
        <w:t>TC Bazar</w:t>
      </w:r>
      <w:r w:rsidR="009C4D9D">
        <w:rPr>
          <w:rFonts w:ascii="Arial" w:hAnsi="Arial" w:cs="Arial"/>
          <w:sz w:val="24"/>
          <w:szCs w:val="24"/>
        </w:rPr>
        <w:t>)</w:t>
      </w:r>
      <w:r w:rsidR="0009372D">
        <w:rPr>
          <w:rFonts w:ascii="Arial" w:hAnsi="Arial" w:cs="Arial"/>
          <w:sz w:val="24"/>
          <w:szCs w:val="24"/>
        </w:rPr>
        <w:t xml:space="preserve">- </w:t>
      </w:r>
      <w:r w:rsidR="006523B6">
        <w:rPr>
          <w:rFonts w:ascii="Arial" w:hAnsi="Arial" w:cs="Arial"/>
          <w:sz w:val="24"/>
          <w:szCs w:val="24"/>
        </w:rPr>
        <w:t>sa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6523B6">
        <w:rPr>
          <w:rFonts w:ascii="Arial" w:hAnsi="Arial" w:cs="Arial"/>
          <w:sz w:val="24"/>
          <w:szCs w:val="24"/>
        </w:rPr>
        <w:t>ukupno 15 p.m</w:t>
      </w:r>
      <w:r w:rsidR="009C4D9D" w:rsidRPr="009C4D9D">
        <w:rPr>
          <w:rFonts w:ascii="Arial" w:hAnsi="Arial" w:cs="Arial"/>
          <w:sz w:val="24"/>
          <w:szCs w:val="24"/>
        </w:rPr>
        <w:t>.</w:t>
      </w:r>
    </w:p>
    <w:p w:rsidR="0009372D" w:rsidRDefault="0009372D" w:rsidP="00D8277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Ul. Mitra</w:t>
      </w:r>
      <w:r w:rsidR="001408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Bakića ( dvorišni dio ) </w:t>
      </w:r>
      <w:r w:rsidR="00F15F48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sa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ukupno 52 p.m.</w:t>
      </w:r>
    </w:p>
    <w:p w:rsidR="0009372D" w:rsidRDefault="0009372D" w:rsidP="00D8277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Ul. Moskovska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 ispred And 1 ) </w:t>
      </w:r>
      <w:r w:rsidR="00F15F48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sa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ukupno 5 p.m.</w:t>
      </w:r>
    </w:p>
    <w:p w:rsidR="0009372D" w:rsidRDefault="0009372D" w:rsidP="00D8277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Ul. VelimiraTerzića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 dvorišni</w:t>
      </w:r>
      <w:r w:rsidR="001408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dio ) </w:t>
      </w:r>
      <w:r w:rsidR="00F15F48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sa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ukupno 61 p.m.</w:t>
      </w:r>
    </w:p>
    <w:p w:rsidR="004B5631" w:rsidRDefault="004B5631" w:rsidP="004B5631">
      <w:pPr>
        <w:spacing w:after="0" w:line="240" w:lineRule="auto"/>
        <w:ind w:left="336"/>
        <w:rPr>
          <w:rFonts w:ascii="Arial" w:hAnsi="Arial" w:cs="Arial"/>
          <w:sz w:val="24"/>
          <w:szCs w:val="24"/>
        </w:rPr>
      </w:pPr>
    </w:p>
    <w:p w:rsidR="004B5631" w:rsidRDefault="004B5631" w:rsidP="004B563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Posebna</w:t>
      </w:r>
      <w:r w:rsidR="00F15F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parkirališta:</w:t>
      </w:r>
    </w:p>
    <w:p w:rsidR="004B5631" w:rsidRPr="004B5631" w:rsidRDefault="004B5631" w:rsidP="004B5631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C4D9D">
        <w:rPr>
          <w:rFonts w:ascii="Arial" w:hAnsi="Arial" w:cs="Arial"/>
          <w:sz w:val="24"/>
          <w:szCs w:val="24"/>
        </w:rPr>
        <w:t xml:space="preserve">Ul. Karađorđeva – </w:t>
      </w:r>
      <w:r>
        <w:rPr>
          <w:rFonts w:ascii="Arial" w:hAnsi="Arial" w:cs="Arial"/>
          <w:sz w:val="24"/>
          <w:szCs w:val="24"/>
        </w:rPr>
        <w:t>(</w:t>
      </w:r>
      <w:r w:rsidRPr="009C4D9D">
        <w:rPr>
          <w:rFonts w:ascii="Arial" w:hAnsi="Arial" w:cs="Arial"/>
          <w:sz w:val="24"/>
          <w:szCs w:val="24"/>
        </w:rPr>
        <w:t>dvorišni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Pr="009C4D9D">
        <w:rPr>
          <w:rFonts w:ascii="Arial" w:hAnsi="Arial" w:cs="Arial"/>
          <w:sz w:val="24"/>
          <w:szCs w:val="24"/>
        </w:rPr>
        <w:t>dio</w:t>
      </w:r>
      <w:r>
        <w:rPr>
          <w:rFonts w:ascii="Arial" w:hAnsi="Arial" w:cs="Arial"/>
          <w:sz w:val="24"/>
          <w:szCs w:val="24"/>
        </w:rPr>
        <w:t>)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Pr="009C4D9D">
        <w:rPr>
          <w:rFonts w:ascii="Arial" w:hAnsi="Arial" w:cs="Arial"/>
          <w:sz w:val="24"/>
          <w:szCs w:val="24"/>
        </w:rPr>
        <w:t>sa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Pr="009C4D9D">
        <w:rPr>
          <w:rFonts w:ascii="Arial" w:hAnsi="Arial" w:cs="Arial"/>
          <w:sz w:val="24"/>
          <w:szCs w:val="24"/>
        </w:rPr>
        <w:t xml:space="preserve">ukupno 34 </w:t>
      </w:r>
      <w:r>
        <w:rPr>
          <w:rFonts w:ascii="Arial" w:hAnsi="Arial" w:cs="Arial"/>
          <w:sz w:val="24"/>
          <w:szCs w:val="24"/>
        </w:rPr>
        <w:t>p.m</w:t>
      </w:r>
      <w:r w:rsidR="001625C1">
        <w:rPr>
          <w:rFonts w:ascii="Arial" w:hAnsi="Arial" w:cs="Arial"/>
          <w:sz w:val="24"/>
          <w:szCs w:val="24"/>
        </w:rPr>
        <w:t>.</w:t>
      </w:r>
    </w:p>
    <w:p w:rsidR="004B5631" w:rsidRDefault="004B5631" w:rsidP="00D36F5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5631" w:rsidRPr="00D36F57" w:rsidRDefault="004B5631" w:rsidP="00D36F5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6E34" w:rsidRPr="0052258D" w:rsidRDefault="00966E34" w:rsidP="0052258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258D">
        <w:rPr>
          <w:rFonts w:ascii="Arial" w:hAnsi="Arial" w:cs="Arial"/>
          <w:b/>
          <w:sz w:val="24"/>
          <w:szCs w:val="24"/>
        </w:rPr>
        <w:t>V</w:t>
      </w:r>
      <w:r w:rsidR="00A834ED">
        <w:rPr>
          <w:rFonts w:ascii="Arial" w:hAnsi="Arial" w:cs="Arial"/>
          <w:b/>
          <w:sz w:val="24"/>
          <w:szCs w:val="24"/>
        </w:rPr>
        <w:t>.</w:t>
      </w:r>
      <w:r w:rsidRPr="0052258D">
        <w:rPr>
          <w:rFonts w:ascii="Arial" w:hAnsi="Arial" w:cs="Arial"/>
          <w:b/>
          <w:sz w:val="24"/>
          <w:szCs w:val="24"/>
        </w:rPr>
        <w:t xml:space="preserve"> NAPLATA PARKIRANJA</w:t>
      </w:r>
    </w:p>
    <w:p w:rsidR="00966E34" w:rsidRDefault="00966E34" w:rsidP="00966E3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66E34" w:rsidRDefault="003205A4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966E34">
        <w:rPr>
          <w:rFonts w:ascii="Arial" w:hAnsi="Arial" w:cs="Arial"/>
          <w:sz w:val="24"/>
          <w:szCs w:val="24"/>
        </w:rPr>
        <w:t>Parkiranje se naplaćuje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na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opštim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parkiralištima od</w:t>
      </w:r>
      <w:r w:rsidR="00966E34" w:rsidRPr="00A834ED">
        <w:rPr>
          <w:rFonts w:ascii="Arial" w:hAnsi="Arial" w:cs="Arial"/>
          <w:sz w:val="24"/>
          <w:szCs w:val="24"/>
        </w:rPr>
        <w:t xml:space="preserve"> 07,00 do 24,00 časa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 w:rsidRPr="00A834ED">
        <w:rPr>
          <w:rFonts w:ascii="Arial" w:hAnsi="Arial" w:cs="Arial"/>
          <w:sz w:val="24"/>
          <w:szCs w:val="24"/>
        </w:rPr>
        <w:t>radnim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 w:rsidRPr="00A834ED">
        <w:rPr>
          <w:rFonts w:ascii="Arial" w:hAnsi="Arial" w:cs="Arial"/>
          <w:sz w:val="24"/>
          <w:szCs w:val="24"/>
        </w:rPr>
        <w:t>danima</w:t>
      </w:r>
      <w:r w:rsidR="00F15F48">
        <w:rPr>
          <w:rFonts w:ascii="Arial" w:hAnsi="Arial" w:cs="Arial"/>
          <w:sz w:val="24"/>
          <w:szCs w:val="24"/>
        </w:rPr>
        <w:t xml:space="preserve"> i </w:t>
      </w:r>
      <w:r w:rsidR="00966E34" w:rsidRPr="00A834ED">
        <w:rPr>
          <w:rFonts w:ascii="Arial" w:hAnsi="Arial" w:cs="Arial"/>
          <w:sz w:val="24"/>
          <w:szCs w:val="24"/>
        </w:rPr>
        <w:t>subotom</w:t>
      </w:r>
      <w:r w:rsidR="00966E34">
        <w:rPr>
          <w:rFonts w:ascii="Arial" w:hAnsi="Arial" w:cs="Arial"/>
          <w:sz w:val="24"/>
          <w:szCs w:val="24"/>
        </w:rPr>
        <w:t>(Prilog 2), a na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 xml:space="preserve">posebnim od </w:t>
      </w:r>
      <w:r w:rsidR="00966E34" w:rsidRPr="00A834ED">
        <w:rPr>
          <w:rFonts w:ascii="Arial" w:hAnsi="Arial" w:cs="Arial"/>
          <w:sz w:val="24"/>
          <w:szCs w:val="24"/>
        </w:rPr>
        <w:t xml:space="preserve">00,00 do 24,00, </w:t>
      </w:r>
      <w:r w:rsidR="00966E34">
        <w:rPr>
          <w:rFonts w:ascii="Arial" w:hAnsi="Arial" w:cs="Arial"/>
          <w:sz w:val="24"/>
          <w:szCs w:val="24"/>
        </w:rPr>
        <w:t>osim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na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parkiralištima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gdje je potražnja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za parking mjestima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znatno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manja, te se parkiranje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naplaćuje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za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kraći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vremenski period.</w:t>
      </w:r>
    </w:p>
    <w:p w:rsidR="00533318" w:rsidRDefault="00533318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966E34" w:rsidRDefault="003205A4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966E34">
        <w:rPr>
          <w:rFonts w:ascii="Arial" w:hAnsi="Arial" w:cs="Arial"/>
          <w:sz w:val="24"/>
          <w:szCs w:val="24"/>
        </w:rPr>
        <w:t>Saglasno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966E34">
        <w:rPr>
          <w:rFonts w:ascii="Arial" w:hAnsi="Arial" w:cs="Arial"/>
          <w:sz w:val="24"/>
          <w:szCs w:val="24"/>
        </w:rPr>
        <w:t>Odluci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kojom je uređeno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obavljanje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ove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djelatnosti, za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korišćenje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javnih</w:t>
      </w:r>
      <w:r w:rsidR="00F15F48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parkirališta (opštih</w:t>
      </w:r>
      <w:r w:rsidR="00F15F48">
        <w:rPr>
          <w:rFonts w:ascii="Arial" w:hAnsi="Arial" w:cs="Arial"/>
          <w:sz w:val="24"/>
          <w:szCs w:val="24"/>
        </w:rPr>
        <w:t xml:space="preserve"> i </w:t>
      </w:r>
      <w:r w:rsidR="00692035">
        <w:rPr>
          <w:rFonts w:ascii="Arial" w:hAnsi="Arial" w:cs="Arial"/>
          <w:sz w:val="24"/>
          <w:szCs w:val="24"/>
        </w:rPr>
        <w:t>posebnih) korisnik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p</w:t>
      </w:r>
      <w:r w:rsidR="00A834ED">
        <w:rPr>
          <w:rFonts w:ascii="Arial" w:hAnsi="Arial" w:cs="Arial"/>
          <w:sz w:val="24"/>
          <w:szCs w:val="24"/>
        </w:rPr>
        <w:t>laća</w:t>
      </w:r>
      <w:r w:rsidR="001408A9">
        <w:rPr>
          <w:rFonts w:ascii="Arial" w:hAnsi="Arial" w:cs="Arial"/>
          <w:sz w:val="24"/>
          <w:szCs w:val="24"/>
        </w:rPr>
        <w:t xml:space="preserve"> </w:t>
      </w:r>
      <w:r w:rsidR="00A834ED">
        <w:rPr>
          <w:rFonts w:ascii="Arial" w:hAnsi="Arial" w:cs="Arial"/>
          <w:sz w:val="24"/>
          <w:szCs w:val="24"/>
        </w:rPr>
        <w:t>odgovarajuću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A834ED">
        <w:rPr>
          <w:rFonts w:ascii="Arial" w:hAnsi="Arial" w:cs="Arial"/>
          <w:sz w:val="24"/>
          <w:szCs w:val="24"/>
        </w:rPr>
        <w:t>naknadu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A834ED">
        <w:rPr>
          <w:rFonts w:ascii="Arial" w:hAnsi="Arial" w:cs="Arial"/>
          <w:sz w:val="24"/>
          <w:szCs w:val="24"/>
        </w:rPr>
        <w:t>koju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A834ED">
        <w:rPr>
          <w:rFonts w:ascii="Arial" w:hAnsi="Arial" w:cs="Arial"/>
          <w:sz w:val="24"/>
          <w:szCs w:val="24"/>
        </w:rPr>
        <w:t>C</w:t>
      </w:r>
      <w:r w:rsidR="00692035">
        <w:rPr>
          <w:rFonts w:ascii="Arial" w:hAnsi="Arial" w:cs="Arial"/>
          <w:sz w:val="24"/>
          <w:szCs w:val="24"/>
        </w:rPr>
        <w:t>jenovnikom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utvrđuje “Parking servis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A834ED">
        <w:rPr>
          <w:rFonts w:ascii="Arial" w:hAnsi="Arial" w:cs="Arial"/>
          <w:sz w:val="24"/>
          <w:szCs w:val="24"/>
        </w:rPr>
        <w:t>Podgorica</w:t>
      </w:r>
      <w:r w:rsidR="00692035">
        <w:rPr>
          <w:rFonts w:ascii="Arial" w:hAnsi="Arial" w:cs="Arial"/>
          <w:sz w:val="24"/>
          <w:szCs w:val="24"/>
        </w:rPr>
        <w:t>” d.o.o. Podgorica, na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koji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saglasnost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daje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Skupština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Glavnog</w:t>
      </w:r>
      <w:r w:rsidR="008A7061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grada.</w:t>
      </w:r>
    </w:p>
    <w:p w:rsidR="00533318" w:rsidRDefault="00533318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692035" w:rsidRDefault="003205A4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692035">
        <w:rPr>
          <w:rFonts w:ascii="Arial" w:hAnsi="Arial" w:cs="Arial"/>
          <w:sz w:val="24"/>
          <w:szCs w:val="24"/>
        </w:rPr>
        <w:t>Korišćenje parking mjesta od strane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lica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sa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invaliditetom, koji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su to pravo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ostvarili u skladu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sa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Odlukom o javnim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parkiralištima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na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teritoriji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Glavnog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grada – Podgorice, je besplatno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na parking mjestima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koja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su, saglasno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Odluci, utvrđena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ili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rezervisana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692035">
        <w:rPr>
          <w:rFonts w:ascii="Arial" w:hAnsi="Arial" w:cs="Arial"/>
          <w:sz w:val="24"/>
          <w:szCs w:val="24"/>
        </w:rPr>
        <w:t>za ova lica.</w:t>
      </w:r>
    </w:p>
    <w:p w:rsidR="004B5631" w:rsidRDefault="00692035" w:rsidP="001F17C0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U slučaju da se dio parking mjesta</w:t>
      </w:r>
      <w:r w:rsidR="001408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kojim se vrši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naplata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parkiranja, odredi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kao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taksi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stajalište, na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istim se neće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vršiti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naplata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parkiranja, već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će se za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njihovo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korišćenje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plaćati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komunalna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taksa u skladu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posebnim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propisom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Glavnog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grada. U slučaju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ukidanja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taksi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stajališta u zoni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gdje se vrši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naplata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parkiranja, parking mjesta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tom stajalištu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podliježu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naplati</w:t>
      </w:r>
      <w:r w:rsidR="00594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="00AC1A7F">
        <w:rPr>
          <w:rFonts w:ascii="Arial" w:hAnsi="Arial" w:cs="Arial"/>
          <w:sz w:val="24"/>
          <w:szCs w:val="24"/>
        </w:rPr>
        <w:t>arkiranja, shodno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AC1A7F">
        <w:rPr>
          <w:rFonts w:ascii="Arial" w:hAnsi="Arial" w:cs="Arial"/>
          <w:sz w:val="24"/>
          <w:szCs w:val="24"/>
        </w:rPr>
        <w:t>cjenovniku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AC1A7F">
        <w:rPr>
          <w:rFonts w:ascii="Arial" w:hAnsi="Arial" w:cs="Arial"/>
          <w:sz w:val="24"/>
          <w:szCs w:val="24"/>
        </w:rPr>
        <w:t>usluga Parking servisa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AC1A7F">
        <w:rPr>
          <w:rFonts w:ascii="Arial" w:hAnsi="Arial" w:cs="Arial"/>
          <w:sz w:val="24"/>
          <w:szCs w:val="24"/>
        </w:rPr>
        <w:t>Podgorica.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AC1A7F" w:rsidRPr="00A834ED">
        <w:rPr>
          <w:rFonts w:ascii="Arial" w:hAnsi="Arial" w:cs="Arial"/>
          <w:sz w:val="24"/>
          <w:szCs w:val="24"/>
        </w:rPr>
        <w:t>Ukidanjem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AC1A7F" w:rsidRPr="00A834ED">
        <w:rPr>
          <w:rFonts w:ascii="Arial" w:hAnsi="Arial" w:cs="Arial"/>
          <w:sz w:val="24"/>
          <w:szCs w:val="24"/>
        </w:rPr>
        <w:t>ili</w:t>
      </w:r>
      <w:r w:rsidR="005942FA">
        <w:rPr>
          <w:rFonts w:ascii="Arial" w:hAnsi="Arial" w:cs="Arial"/>
          <w:sz w:val="24"/>
          <w:szCs w:val="24"/>
        </w:rPr>
        <w:t xml:space="preserve"> i</w:t>
      </w:r>
      <w:r w:rsidR="00AC1A7F" w:rsidRPr="00A834ED">
        <w:rPr>
          <w:rFonts w:ascii="Arial" w:hAnsi="Arial" w:cs="Arial"/>
          <w:sz w:val="24"/>
          <w:szCs w:val="24"/>
        </w:rPr>
        <w:t>zmještanjem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073C8A" w:rsidRPr="00A834ED">
        <w:rPr>
          <w:rFonts w:ascii="Arial" w:hAnsi="Arial" w:cs="Arial"/>
          <w:sz w:val="24"/>
          <w:szCs w:val="24"/>
        </w:rPr>
        <w:t>rezervisanih parking mjesta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073C8A" w:rsidRPr="00A834ED">
        <w:rPr>
          <w:rFonts w:ascii="Arial" w:hAnsi="Arial" w:cs="Arial"/>
          <w:sz w:val="24"/>
          <w:szCs w:val="24"/>
        </w:rPr>
        <w:t>(</w:t>
      </w:r>
      <w:r w:rsidR="00AC1A7F" w:rsidRPr="00A834ED">
        <w:rPr>
          <w:rFonts w:ascii="Arial" w:hAnsi="Arial" w:cs="Arial"/>
          <w:sz w:val="24"/>
          <w:szCs w:val="24"/>
        </w:rPr>
        <w:t>mjesta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AC1A7F" w:rsidRPr="00A834ED">
        <w:rPr>
          <w:rFonts w:ascii="Arial" w:hAnsi="Arial" w:cs="Arial"/>
          <w:sz w:val="24"/>
          <w:szCs w:val="24"/>
        </w:rPr>
        <w:t>za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AC1A7F" w:rsidRPr="00A834ED">
        <w:rPr>
          <w:rFonts w:ascii="Arial" w:hAnsi="Arial" w:cs="Arial"/>
          <w:sz w:val="24"/>
          <w:szCs w:val="24"/>
        </w:rPr>
        <w:t>osobe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AC1A7F" w:rsidRPr="00A834ED">
        <w:rPr>
          <w:rFonts w:ascii="Arial" w:hAnsi="Arial" w:cs="Arial"/>
          <w:sz w:val="24"/>
          <w:szCs w:val="24"/>
        </w:rPr>
        <w:t>sa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AC1A7F" w:rsidRPr="00A834ED">
        <w:rPr>
          <w:rFonts w:ascii="Arial" w:hAnsi="Arial" w:cs="Arial"/>
          <w:sz w:val="24"/>
          <w:szCs w:val="24"/>
        </w:rPr>
        <w:t>invalidit</w:t>
      </w:r>
      <w:r w:rsidR="00073C8A" w:rsidRPr="00A834ED">
        <w:rPr>
          <w:rFonts w:ascii="Arial" w:hAnsi="Arial" w:cs="Arial"/>
          <w:sz w:val="24"/>
          <w:szCs w:val="24"/>
        </w:rPr>
        <w:t>etom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073C8A" w:rsidRPr="00A834ED">
        <w:rPr>
          <w:rFonts w:ascii="Arial" w:hAnsi="Arial" w:cs="Arial"/>
          <w:sz w:val="24"/>
          <w:szCs w:val="24"/>
        </w:rPr>
        <w:t xml:space="preserve">i dr.), </w:t>
      </w:r>
      <w:r w:rsidR="00CE0A90" w:rsidRPr="00A834ED">
        <w:rPr>
          <w:rFonts w:ascii="Arial" w:hAnsi="Arial" w:cs="Arial"/>
          <w:sz w:val="24"/>
          <w:szCs w:val="24"/>
        </w:rPr>
        <w:t>takođe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073C8A" w:rsidRPr="00A834ED">
        <w:rPr>
          <w:rFonts w:ascii="Arial" w:hAnsi="Arial" w:cs="Arial"/>
          <w:sz w:val="24"/>
          <w:szCs w:val="24"/>
        </w:rPr>
        <w:t>podliježu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CE0A90" w:rsidRPr="00A834ED">
        <w:rPr>
          <w:rFonts w:ascii="Arial" w:hAnsi="Arial" w:cs="Arial"/>
          <w:sz w:val="24"/>
          <w:szCs w:val="24"/>
        </w:rPr>
        <w:t>naplati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CE0A90" w:rsidRPr="00A834ED">
        <w:rPr>
          <w:rFonts w:ascii="Arial" w:hAnsi="Arial" w:cs="Arial"/>
          <w:sz w:val="24"/>
          <w:szCs w:val="24"/>
        </w:rPr>
        <w:t>parkiranja,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073C8A" w:rsidRPr="00A834ED">
        <w:rPr>
          <w:rFonts w:ascii="Arial" w:hAnsi="Arial" w:cs="Arial"/>
          <w:sz w:val="24"/>
          <w:szCs w:val="24"/>
        </w:rPr>
        <w:t>shodno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073C8A" w:rsidRPr="00A834ED">
        <w:rPr>
          <w:rFonts w:ascii="Arial" w:hAnsi="Arial" w:cs="Arial"/>
          <w:sz w:val="24"/>
          <w:szCs w:val="24"/>
        </w:rPr>
        <w:t>cjenovniku</w:t>
      </w:r>
      <w:r w:rsidR="005942FA">
        <w:rPr>
          <w:rFonts w:ascii="Arial" w:hAnsi="Arial" w:cs="Arial"/>
          <w:sz w:val="24"/>
          <w:szCs w:val="24"/>
        </w:rPr>
        <w:t xml:space="preserve"> </w:t>
      </w:r>
      <w:r w:rsidR="00073C8A" w:rsidRPr="00A834ED">
        <w:rPr>
          <w:rFonts w:ascii="Arial" w:hAnsi="Arial" w:cs="Arial"/>
          <w:sz w:val="24"/>
          <w:szCs w:val="24"/>
        </w:rPr>
        <w:t>usluga Parking servisa</w:t>
      </w:r>
      <w:r w:rsidR="001408A9">
        <w:rPr>
          <w:rFonts w:ascii="Arial" w:hAnsi="Arial" w:cs="Arial"/>
          <w:sz w:val="24"/>
          <w:szCs w:val="24"/>
        </w:rPr>
        <w:t xml:space="preserve"> </w:t>
      </w:r>
      <w:r w:rsidR="00073C8A" w:rsidRPr="00A834ED">
        <w:rPr>
          <w:rFonts w:ascii="Arial" w:hAnsi="Arial" w:cs="Arial"/>
          <w:sz w:val="24"/>
          <w:szCs w:val="24"/>
        </w:rPr>
        <w:t>Podgorica.</w:t>
      </w:r>
    </w:p>
    <w:p w:rsidR="00692035" w:rsidRPr="0052258D" w:rsidRDefault="00692035" w:rsidP="0052258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258D">
        <w:rPr>
          <w:rFonts w:ascii="Arial" w:hAnsi="Arial" w:cs="Arial"/>
          <w:b/>
          <w:sz w:val="24"/>
          <w:szCs w:val="24"/>
        </w:rPr>
        <w:lastRenderedPageBreak/>
        <w:t>VI</w:t>
      </w:r>
      <w:r w:rsidR="00A834ED">
        <w:rPr>
          <w:rFonts w:ascii="Arial" w:hAnsi="Arial" w:cs="Arial"/>
          <w:b/>
          <w:sz w:val="24"/>
          <w:szCs w:val="24"/>
        </w:rPr>
        <w:t>.</w:t>
      </w:r>
      <w:r w:rsidRPr="0052258D">
        <w:rPr>
          <w:rFonts w:ascii="Arial" w:hAnsi="Arial" w:cs="Arial"/>
          <w:b/>
          <w:sz w:val="24"/>
          <w:szCs w:val="24"/>
        </w:rPr>
        <w:t xml:space="preserve"> NAČIN</w:t>
      </w:r>
      <w:r w:rsidR="006523B6">
        <w:rPr>
          <w:rFonts w:ascii="Arial" w:hAnsi="Arial" w:cs="Arial"/>
          <w:b/>
          <w:sz w:val="24"/>
          <w:szCs w:val="24"/>
        </w:rPr>
        <w:t>I</w:t>
      </w:r>
      <w:r w:rsidRPr="0052258D">
        <w:rPr>
          <w:rFonts w:ascii="Arial" w:hAnsi="Arial" w:cs="Arial"/>
          <w:b/>
          <w:sz w:val="24"/>
          <w:szCs w:val="24"/>
        </w:rPr>
        <w:t xml:space="preserve"> NAPLATE PARKIRANJA </w:t>
      </w:r>
    </w:p>
    <w:p w:rsidR="00A834ED" w:rsidRDefault="00A834ED" w:rsidP="00A834E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92035" w:rsidRPr="00A834ED" w:rsidRDefault="00D8277E" w:rsidP="00A834ED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Naplata</w:t>
      </w:r>
      <w:r w:rsidR="003205A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parkiranja</w:t>
      </w:r>
      <w:r w:rsidR="003205A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preko</w:t>
      </w:r>
      <w:r w:rsidR="003205A4">
        <w:rPr>
          <w:rFonts w:ascii="Arial" w:hAnsi="Arial" w:cs="Arial"/>
          <w:b/>
          <w:sz w:val="24"/>
          <w:szCs w:val="24"/>
        </w:rPr>
        <w:t xml:space="preserve"> </w:t>
      </w:r>
      <w:r w:rsidR="009C4D9D">
        <w:rPr>
          <w:rFonts w:ascii="Arial" w:hAnsi="Arial" w:cs="Arial"/>
          <w:b/>
          <w:sz w:val="24"/>
          <w:szCs w:val="24"/>
        </w:rPr>
        <w:t>operatera</w:t>
      </w:r>
      <w:r w:rsidR="003205A4">
        <w:rPr>
          <w:rFonts w:ascii="Arial" w:hAnsi="Arial" w:cs="Arial"/>
          <w:b/>
          <w:sz w:val="24"/>
          <w:szCs w:val="24"/>
        </w:rPr>
        <w:t xml:space="preserve"> </w:t>
      </w:r>
      <w:r w:rsidR="009C4D9D">
        <w:rPr>
          <w:rFonts w:ascii="Arial" w:hAnsi="Arial" w:cs="Arial"/>
          <w:b/>
          <w:sz w:val="24"/>
          <w:szCs w:val="24"/>
        </w:rPr>
        <w:t>mobilne</w:t>
      </w:r>
      <w:r w:rsidR="003205A4">
        <w:rPr>
          <w:rFonts w:ascii="Arial" w:hAnsi="Arial" w:cs="Arial"/>
          <w:b/>
          <w:sz w:val="24"/>
          <w:szCs w:val="24"/>
        </w:rPr>
        <w:t xml:space="preserve"> </w:t>
      </w:r>
      <w:r w:rsidR="009C4D9D">
        <w:rPr>
          <w:rFonts w:ascii="Arial" w:hAnsi="Arial" w:cs="Arial"/>
          <w:b/>
          <w:sz w:val="24"/>
          <w:szCs w:val="24"/>
        </w:rPr>
        <w:t>telefonije</w:t>
      </w:r>
    </w:p>
    <w:p w:rsidR="00B460BE" w:rsidRDefault="00B460BE" w:rsidP="00B460BE">
      <w:pPr>
        <w:pStyle w:val="ListParagraph"/>
        <w:spacing w:after="0" w:line="240" w:lineRule="auto"/>
        <w:ind w:left="1080"/>
        <w:rPr>
          <w:rFonts w:ascii="Arial" w:hAnsi="Arial" w:cs="Arial"/>
          <w:b/>
          <w:sz w:val="24"/>
          <w:szCs w:val="24"/>
        </w:rPr>
      </w:pPr>
    </w:p>
    <w:p w:rsidR="008B1FA1" w:rsidRDefault="003205A4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8B1FA1">
        <w:rPr>
          <w:rFonts w:ascii="Arial" w:hAnsi="Arial" w:cs="Arial"/>
          <w:sz w:val="24"/>
          <w:szCs w:val="24"/>
        </w:rPr>
        <w:t>Model naplate</w:t>
      </w:r>
      <w:r>
        <w:rPr>
          <w:rFonts w:ascii="Arial" w:hAnsi="Arial" w:cs="Arial"/>
          <w:sz w:val="24"/>
          <w:szCs w:val="24"/>
        </w:rPr>
        <w:t xml:space="preserve"> </w:t>
      </w:r>
      <w:r w:rsidR="008B1FA1">
        <w:rPr>
          <w:rFonts w:ascii="Arial" w:hAnsi="Arial" w:cs="Arial"/>
          <w:sz w:val="24"/>
          <w:szCs w:val="24"/>
        </w:rPr>
        <w:t>parkiranja</w:t>
      </w:r>
      <w:r>
        <w:rPr>
          <w:rFonts w:ascii="Arial" w:hAnsi="Arial" w:cs="Arial"/>
          <w:sz w:val="24"/>
          <w:szCs w:val="24"/>
        </w:rPr>
        <w:t xml:space="preserve"> </w:t>
      </w:r>
      <w:r w:rsidR="008B1FA1">
        <w:rPr>
          <w:rFonts w:ascii="Arial" w:hAnsi="Arial" w:cs="Arial"/>
          <w:sz w:val="24"/>
          <w:szCs w:val="24"/>
        </w:rPr>
        <w:t>zasnovan je na</w:t>
      </w:r>
      <w:r>
        <w:rPr>
          <w:rFonts w:ascii="Arial" w:hAnsi="Arial" w:cs="Arial"/>
          <w:sz w:val="24"/>
          <w:szCs w:val="24"/>
        </w:rPr>
        <w:t xml:space="preserve"> </w:t>
      </w:r>
      <w:r w:rsidR="008B1FA1">
        <w:rPr>
          <w:rFonts w:ascii="Arial" w:hAnsi="Arial" w:cs="Arial"/>
          <w:sz w:val="24"/>
          <w:szCs w:val="24"/>
        </w:rPr>
        <w:t>uplatama</w:t>
      </w:r>
      <w:r>
        <w:rPr>
          <w:rFonts w:ascii="Arial" w:hAnsi="Arial" w:cs="Arial"/>
          <w:sz w:val="24"/>
          <w:szCs w:val="24"/>
        </w:rPr>
        <w:t xml:space="preserve"> </w:t>
      </w:r>
      <w:r w:rsidR="008B1FA1">
        <w:rPr>
          <w:rFonts w:ascii="Arial" w:hAnsi="Arial" w:cs="Arial"/>
          <w:sz w:val="24"/>
          <w:szCs w:val="24"/>
        </w:rPr>
        <w:t>određenog</w:t>
      </w:r>
      <w:r>
        <w:rPr>
          <w:rFonts w:ascii="Arial" w:hAnsi="Arial" w:cs="Arial"/>
          <w:sz w:val="24"/>
          <w:szCs w:val="24"/>
        </w:rPr>
        <w:t xml:space="preserve"> </w:t>
      </w:r>
      <w:r w:rsidR="008B1FA1">
        <w:rPr>
          <w:rFonts w:ascii="Arial" w:hAnsi="Arial" w:cs="Arial"/>
          <w:sz w:val="24"/>
          <w:szCs w:val="24"/>
        </w:rPr>
        <w:t>iznosa</w:t>
      </w:r>
      <w:r>
        <w:rPr>
          <w:rFonts w:ascii="Arial" w:hAnsi="Arial" w:cs="Arial"/>
          <w:sz w:val="24"/>
          <w:szCs w:val="24"/>
        </w:rPr>
        <w:t xml:space="preserve"> </w:t>
      </w:r>
      <w:r w:rsidR="008B1FA1">
        <w:rPr>
          <w:rFonts w:ascii="Arial" w:hAnsi="Arial" w:cs="Arial"/>
          <w:sz w:val="24"/>
          <w:szCs w:val="24"/>
        </w:rPr>
        <w:t>putem</w:t>
      </w:r>
      <w:r>
        <w:rPr>
          <w:rFonts w:ascii="Arial" w:hAnsi="Arial" w:cs="Arial"/>
          <w:sz w:val="24"/>
          <w:szCs w:val="24"/>
        </w:rPr>
        <w:t xml:space="preserve"> </w:t>
      </w:r>
      <w:r w:rsidR="008B1FA1">
        <w:rPr>
          <w:rFonts w:ascii="Arial" w:hAnsi="Arial" w:cs="Arial"/>
          <w:sz w:val="24"/>
          <w:szCs w:val="24"/>
        </w:rPr>
        <w:t>slanja SMS poruka</w:t>
      </w:r>
      <w:r>
        <w:rPr>
          <w:rFonts w:ascii="Arial" w:hAnsi="Arial" w:cs="Arial"/>
          <w:sz w:val="24"/>
          <w:szCs w:val="24"/>
        </w:rPr>
        <w:t xml:space="preserve"> </w:t>
      </w:r>
      <w:r w:rsidR="008B1FA1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</w:t>
      </w:r>
      <w:r w:rsidR="009C4D9D">
        <w:rPr>
          <w:rFonts w:ascii="Arial" w:hAnsi="Arial" w:cs="Arial"/>
          <w:sz w:val="24"/>
          <w:szCs w:val="24"/>
        </w:rPr>
        <w:t>određene</w:t>
      </w:r>
      <w:r>
        <w:rPr>
          <w:rFonts w:ascii="Arial" w:hAnsi="Arial" w:cs="Arial"/>
          <w:sz w:val="24"/>
          <w:szCs w:val="24"/>
        </w:rPr>
        <w:t xml:space="preserve"> </w:t>
      </w:r>
      <w:r w:rsidR="009C4D9D">
        <w:rPr>
          <w:rFonts w:ascii="Arial" w:hAnsi="Arial" w:cs="Arial"/>
          <w:sz w:val="24"/>
          <w:szCs w:val="24"/>
        </w:rPr>
        <w:t>brojeve</w:t>
      </w:r>
      <w:r>
        <w:rPr>
          <w:rFonts w:ascii="Arial" w:hAnsi="Arial" w:cs="Arial"/>
          <w:sz w:val="24"/>
          <w:szCs w:val="24"/>
        </w:rPr>
        <w:t xml:space="preserve"> </w:t>
      </w:r>
      <w:r w:rsidR="009C4D9D">
        <w:rPr>
          <w:rFonts w:ascii="Arial" w:hAnsi="Arial" w:cs="Arial"/>
          <w:sz w:val="24"/>
          <w:szCs w:val="24"/>
        </w:rPr>
        <w:t>provajdera</w:t>
      </w:r>
      <w:r>
        <w:rPr>
          <w:rFonts w:ascii="Arial" w:hAnsi="Arial" w:cs="Arial"/>
          <w:sz w:val="24"/>
          <w:szCs w:val="24"/>
        </w:rPr>
        <w:t xml:space="preserve"> </w:t>
      </w:r>
      <w:r w:rsidR="009C4D9D">
        <w:rPr>
          <w:rFonts w:ascii="Arial" w:hAnsi="Arial" w:cs="Arial"/>
          <w:sz w:val="24"/>
          <w:szCs w:val="24"/>
        </w:rPr>
        <w:t>mobilne</w:t>
      </w:r>
      <w:r>
        <w:rPr>
          <w:rFonts w:ascii="Arial" w:hAnsi="Arial" w:cs="Arial"/>
          <w:sz w:val="24"/>
          <w:szCs w:val="24"/>
        </w:rPr>
        <w:t xml:space="preserve"> </w:t>
      </w:r>
      <w:r w:rsidR="009C4D9D">
        <w:rPr>
          <w:rFonts w:ascii="Arial" w:hAnsi="Arial" w:cs="Arial"/>
          <w:sz w:val="24"/>
          <w:szCs w:val="24"/>
        </w:rPr>
        <w:t>telefonije</w:t>
      </w:r>
      <w:r w:rsidR="008B1FA1">
        <w:rPr>
          <w:rFonts w:ascii="Arial" w:hAnsi="Arial" w:cs="Arial"/>
          <w:sz w:val="24"/>
          <w:szCs w:val="24"/>
        </w:rPr>
        <w:t>. Ovaj model, kao</w:t>
      </w:r>
      <w:r>
        <w:rPr>
          <w:rFonts w:ascii="Arial" w:hAnsi="Arial" w:cs="Arial"/>
          <w:sz w:val="24"/>
          <w:szCs w:val="24"/>
        </w:rPr>
        <w:t xml:space="preserve"> </w:t>
      </w:r>
      <w:r w:rsidR="008B1FA1">
        <w:rPr>
          <w:rFonts w:ascii="Arial" w:hAnsi="Arial" w:cs="Arial"/>
          <w:sz w:val="24"/>
          <w:szCs w:val="24"/>
        </w:rPr>
        <w:t>jedinicu</w:t>
      </w:r>
      <w:r>
        <w:rPr>
          <w:rFonts w:ascii="Arial" w:hAnsi="Arial" w:cs="Arial"/>
          <w:sz w:val="24"/>
          <w:szCs w:val="24"/>
        </w:rPr>
        <w:t xml:space="preserve"> </w:t>
      </w:r>
      <w:r w:rsidR="008B1FA1">
        <w:rPr>
          <w:rFonts w:ascii="Arial" w:hAnsi="Arial" w:cs="Arial"/>
          <w:sz w:val="24"/>
          <w:szCs w:val="24"/>
        </w:rPr>
        <w:t>usluge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uzima 1 čas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parkiranja, a cijene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te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jedinice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usluge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su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različite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za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pojedine zone (najveća je u I zoni, itd.).</w:t>
      </w:r>
    </w:p>
    <w:p w:rsidR="00B460BE" w:rsidRDefault="00B460BE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B460BE" w:rsidRDefault="00B460BE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Model dozvoljava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maksimalno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zadržavanje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vozila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parking mjestu 1 čas u I zoni (jedna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uplata), 2 časa u drugoj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zoni, s tim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što se uplata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mora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vršti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početku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svakog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sata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parkiranja (2 uplate), i 3 časa u trećoj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zoni, a uplata se takođe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vrši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početku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svakog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sledećeg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sata</w:t>
      </w:r>
      <w:r w:rsidR="003205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parkiranja (3 uplate).</w:t>
      </w:r>
    </w:p>
    <w:p w:rsidR="00B460BE" w:rsidRDefault="00B460BE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B460BE" w:rsidRDefault="003205A4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B460BE">
        <w:rPr>
          <w:rFonts w:ascii="Arial" w:hAnsi="Arial" w:cs="Arial"/>
          <w:sz w:val="24"/>
          <w:szCs w:val="24"/>
        </w:rPr>
        <w:t>Posle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iskorišćenja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maksimalnog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vremena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zadržavanja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na parking mjestu u određenoj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zoni, vozilo je potrebno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ukloniti</w:t>
      </w:r>
      <w:r w:rsidR="001408A9"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i u narednih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pola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sata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uplata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neće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biti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prihvaćena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za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istu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zonu.</w:t>
      </w:r>
    </w:p>
    <w:p w:rsidR="00206F8E" w:rsidRPr="00206F8E" w:rsidRDefault="00206F8E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B460BE" w:rsidRDefault="003205A4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B460BE">
        <w:rPr>
          <w:rFonts w:ascii="Arial" w:hAnsi="Arial" w:cs="Arial"/>
          <w:sz w:val="24"/>
          <w:szCs w:val="24"/>
        </w:rPr>
        <w:t>Izuzetno, na parking prostorima III zone gdje se, kroz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analizu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korišćenja/potražnje parking mjesta, utvrdili da je potražnja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za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parkiranjem u toku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dana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manja, parkiranje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može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biti</w:t>
      </w:r>
      <w:r>
        <w:rPr>
          <w:rFonts w:ascii="Arial" w:hAnsi="Arial" w:cs="Arial"/>
          <w:sz w:val="24"/>
          <w:szCs w:val="24"/>
        </w:rPr>
        <w:t xml:space="preserve"> i </w:t>
      </w:r>
      <w:r w:rsidR="00B460BE">
        <w:rPr>
          <w:rFonts w:ascii="Arial" w:hAnsi="Arial" w:cs="Arial"/>
          <w:sz w:val="24"/>
          <w:szCs w:val="24"/>
        </w:rPr>
        <w:t>vremenski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neograničeno, sa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plaćanjem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dnevne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karte, u iznosu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predviđenom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cjenovnikom. Uvođenje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dnevne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karte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određenoj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lokaciji, vrši se na</w:t>
      </w:r>
      <w:r>
        <w:rPr>
          <w:rFonts w:ascii="Arial" w:hAnsi="Arial" w:cs="Arial"/>
          <w:sz w:val="24"/>
          <w:szCs w:val="24"/>
        </w:rPr>
        <w:t xml:space="preserve"> </w:t>
      </w:r>
      <w:r w:rsidR="00B460BE">
        <w:rPr>
          <w:rFonts w:ascii="Arial" w:hAnsi="Arial" w:cs="Arial"/>
          <w:sz w:val="24"/>
          <w:szCs w:val="24"/>
        </w:rPr>
        <w:t>predlog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“Parking servis</w:t>
      </w:r>
      <w:r>
        <w:rPr>
          <w:rFonts w:ascii="Arial" w:hAnsi="Arial" w:cs="Arial"/>
          <w:sz w:val="24"/>
          <w:szCs w:val="24"/>
        </w:rPr>
        <w:t xml:space="preserve"> </w:t>
      </w:r>
      <w:r w:rsidR="00A834ED">
        <w:rPr>
          <w:rFonts w:ascii="Arial" w:hAnsi="Arial" w:cs="Arial"/>
          <w:sz w:val="24"/>
          <w:szCs w:val="24"/>
        </w:rPr>
        <w:t>Podgorica</w:t>
      </w:r>
      <w:r w:rsidR="0052258D">
        <w:rPr>
          <w:rFonts w:ascii="Arial" w:hAnsi="Arial" w:cs="Arial"/>
          <w:sz w:val="24"/>
          <w:szCs w:val="24"/>
        </w:rPr>
        <w:t>” d.o.o. Podgorica, uz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saglasnost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organa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nadležnog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za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poslove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saobraćaja. Ovakvi parking prostori se označavaju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posebnom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dodatnom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tablom.</w:t>
      </w:r>
    </w:p>
    <w:p w:rsidR="0052258D" w:rsidRDefault="0052258D" w:rsidP="0052258D">
      <w:pPr>
        <w:pStyle w:val="ListParagraph"/>
        <w:spacing w:line="240" w:lineRule="auto"/>
        <w:ind w:left="1080"/>
        <w:rPr>
          <w:rFonts w:ascii="Arial" w:hAnsi="Arial" w:cs="Arial"/>
          <w:sz w:val="24"/>
          <w:szCs w:val="24"/>
        </w:rPr>
      </w:pPr>
    </w:p>
    <w:p w:rsidR="0052258D" w:rsidRPr="0052258D" w:rsidRDefault="0052258D" w:rsidP="0052258D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52258D">
        <w:rPr>
          <w:rFonts w:ascii="Arial" w:hAnsi="Arial" w:cs="Arial"/>
          <w:b/>
          <w:sz w:val="24"/>
          <w:szCs w:val="24"/>
        </w:rPr>
        <w:t>Prodaja parking karata</w:t>
      </w:r>
    </w:p>
    <w:p w:rsidR="00634A22" w:rsidRDefault="001408A9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52258D" w:rsidRPr="0052258D">
        <w:rPr>
          <w:rFonts w:ascii="Arial" w:hAnsi="Arial" w:cs="Arial"/>
          <w:sz w:val="24"/>
          <w:szCs w:val="24"/>
        </w:rPr>
        <w:t>Alternativni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 w:rsidRPr="0052258D">
        <w:rPr>
          <w:rFonts w:ascii="Arial" w:hAnsi="Arial" w:cs="Arial"/>
          <w:sz w:val="24"/>
          <w:szCs w:val="24"/>
        </w:rPr>
        <w:t>način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naplate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usluga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parkiranja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na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opštim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parkiralištima je prodaja parking karata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preko parking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automata, na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naplatnim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objektima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parkirališta</w:t>
      </w:r>
      <w:r w:rsidR="005D0319">
        <w:rPr>
          <w:rFonts w:ascii="Arial" w:hAnsi="Arial" w:cs="Arial"/>
          <w:sz w:val="24"/>
          <w:szCs w:val="24"/>
        </w:rPr>
        <w:t xml:space="preserve"> i </w:t>
      </w:r>
      <w:r w:rsidR="0052258D">
        <w:rPr>
          <w:rFonts w:ascii="Arial" w:hAnsi="Arial" w:cs="Arial"/>
          <w:sz w:val="24"/>
          <w:szCs w:val="24"/>
        </w:rPr>
        <w:t>garaža, ili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na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drugim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prodajnim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mjestima u gradu. Iznos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cijene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karte</w:t>
      </w:r>
      <w:r w:rsidR="00F262F5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jednak je iznosu SMS uplate.</w:t>
      </w:r>
    </w:p>
    <w:p w:rsidR="00624754" w:rsidRDefault="00624754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52258D" w:rsidRDefault="0052258D" w:rsidP="0052258D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52258D">
        <w:rPr>
          <w:rFonts w:ascii="Arial" w:hAnsi="Arial" w:cs="Arial"/>
          <w:b/>
          <w:sz w:val="24"/>
          <w:szCs w:val="24"/>
        </w:rPr>
        <w:t>Prodaja</w:t>
      </w:r>
      <w:r w:rsidR="005D0319">
        <w:rPr>
          <w:rFonts w:ascii="Arial" w:hAnsi="Arial" w:cs="Arial"/>
          <w:b/>
          <w:sz w:val="24"/>
          <w:szCs w:val="24"/>
        </w:rPr>
        <w:t xml:space="preserve"> </w:t>
      </w:r>
      <w:r w:rsidRPr="0052258D">
        <w:rPr>
          <w:rFonts w:ascii="Arial" w:hAnsi="Arial" w:cs="Arial"/>
          <w:b/>
          <w:sz w:val="24"/>
          <w:szCs w:val="24"/>
        </w:rPr>
        <w:t>povlašćenih</w:t>
      </w:r>
      <w:r w:rsidR="005D0319">
        <w:rPr>
          <w:rFonts w:ascii="Arial" w:hAnsi="Arial" w:cs="Arial"/>
          <w:b/>
          <w:sz w:val="24"/>
          <w:szCs w:val="24"/>
        </w:rPr>
        <w:t xml:space="preserve"> </w:t>
      </w:r>
      <w:r w:rsidRPr="0052258D">
        <w:rPr>
          <w:rFonts w:ascii="Arial" w:hAnsi="Arial" w:cs="Arial"/>
          <w:b/>
          <w:sz w:val="24"/>
          <w:szCs w:val="24"/>
        </w:rPr>
        <w:t>mjesečnih parking karata</w:t>
      </w:r>
    </w:p>
    <w:p w:rsidR="00297892" w:rsidRDefault="00F262F5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52258D">
        <w:rPr>
          <w:rFonts w:ascii="Arial" w:hAnsi="Arial" w:cs="Arial"/>
          <w:sz w:val="24"/>
          <w:szCs w:val="24"/>
        </w:rPr>
        <w:t>Ovaj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način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prodaje se primjenjuje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za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povlašćene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kategorije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korisnika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opštih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parkirališta, kao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što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su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stanari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ovih</w:t>
      </w:r>
      <w:r w:rsidR="005D03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zona,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pravna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lica</w:t>
      </w:r>
      <w:r w:rsidR="005D0319">
        <w:rPr>
          <w:rFonts w:ascii="Arial" w:hAnsi="Arial" w:cs="Arial"/>
          <w:sz w:val="24"/>
          <w:szCs w:val="24"/>
        </w:rPr>
        <w:t xml:space="preserve"> i </w:t>
      </w:r>
      <w:r w:rsidR="0052258D">
        <w:rPr>
          <w:rFonts w:ascii="Arial" w:hAnsi="Arial" w:cs="Arial"/>
          <w:sz w:val="24"/>
          <w:szCs w:val="24"/>
        </w:rPr>
        <w:t>preduzetnici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čije se sjedište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odnosno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boravište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nalazi u zoniranom</w:t>
      </w:r>
      <w:r w:rsidR="005D0319">
        <w:rPr>
          <w:rFonts w:ascii="Arial" w:hAnsi="Arial" w:cs="Arial"/>
          <w:sz w:val="24"/>
          <w:szCs w:val="24"/>
        </w:rPr>
        <w:t xml:space="preserve"> </w:t>
      </w:r>
      <w:r w:rsidR="0052258D">
        <w:rPr>
          <w:rFonts w:ascii="Arial" w:hAnsi="Arial" w:cs="Arial"/>
          <w:sz w:val="24"/>
          <w:szCs w:val="24"/>
        </w:rPr>
        <w:t>području.</w:t>
      </w:r>
    </w:p>
    <w:p w:rsidR="00A834ED" w:rsidRDefault="00A834ED" w:rsidP="00A834ED">
      <w:pPr>
        <w:pStyle w:val="T30X"/>
        <w:ind w:firstLine="0"/>
        <w:rPr>
          <w:rFonts w:ascii="Arial" w:hAnsi="Arial" w:cs="Arial"/>
          <w:sz w:val="24"/>
          <w:szCs w:val="24"/>
        </w:rPr>
      </w:pPr>
    </w:p>
    <w:p w:rsidR="0052258D" w:rsidRDefault="0052258D" w:rsidP="0052258D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52258D">
        <w:rPr>
          <w:rFonts w:ascii="Arial" w:hAnsi="Arial" w:cs="Arial"/>
          <w:b/>
          <w:sz w:val="24"/>
          <w:szCs w:val="24"/>
        </w:rPr>
        <w:t>Naplat</w:t>
      </w:r>
      <w:r w:rsidR="005D0319">
        <w:rPr>
          <w:rFonts w:ascii="Arial" w:hAnsi="Arial" w:cs="Arial"/>
          <w:b/>
          <w:sz w:val="24"/>
          <w:szCs w:val="24"/>
        </w:rPr>
        <w:t xml:space="preserve">a </w:t>
      </w:r>
      <w:r w:rsidRPr="0052258D">
        <w:rPr>
          <w:rFonts w:ascii="Arial" w:hAnsi="Arial" w:cs="Arial"/>
          <w:b/>
          <w:sz w:val="24"/>
          <w:szCs w:val="24"/>
        </w:rPr>
        <w:t>parkiranja</w:t>
      </w:r>
      <w:r w:rsidR="005D0319">
        <w:rPr>
          <w:rFonts w:ascii="Arial" w:hAnsi="Arial" w:cs="Arial"/>
          <w:b/>
          <w:sz w:val="24"/>
          <w:szCs w:val="24"/>
        </w:rPr>
        <w:t xml:space="preserve"> </w:t>
      </w:r>
      <w:r w:rsidRPr="0052258D">
        <w:rPr>
          <w:rFonts w:ascii="Arial" w:hAnsi="Arial" w:cs="Arial"/>
          <w:b/>
          <w:sz w:val="24"/>
          <w:szCs w:val="24"/>
        </w:rPr>
        <w:t>na</w:t>
      </w:r>
      <w:r w:rsidR="005D0319">
        <w:rPr>
          <w:rFonts w:ascii="Arial" w:hAnsi="Arial" w:cs="Arial"/>
          <w:b/>
          <w:sz w:val="24"/>
          <w:szCs w:val="24"/>
        </w:rPr>
        <w:t xml:space="preserve"> </w:t>
      </w:r>
      <w:r w:rsidRPr="0052258D">
        <w:rPr>
          <w:rFonts w:ascii="Arial" w:hAnsi="Arial" w:cs="Arial"/>
          <w:b/>
          <w:sz w:val="24"/>
          <w:szCs w:val="24"/>
        </w:rPr>
        <w:t>naplatnim</w:t>
      </w:r>
      <w:r w:rsidR="005D0319">
        <w:rPr>
          <w:rFonts w:ascii="Arial" w:hAnsi="Arial" w:cs="Arial"/>
          <w:b/>
          <w:sz w:val="24"/>
          <w:szCs w:val="24"/>
        </w:rPr>
        <w:t xml:space="preserve"> </w:t>
      </w:r>
      <w:r w:rsidRPr="0052258D">
        <w:rPr>
          <w:rFonts w:ascii="Arial" w:hAnsi="Arial" w:cs="Arial"/>
          <w:b/>
          <w:sz w:val="24"/>
          <w:szCs w:val="24"/>
        </w:rPr>
        <w:t>rampama</w:t>
      </w:r>
    </w:p>
    <w:p w:rsidR="0052258D" w:rsidRDefault="0052258D" w:rsidP="0052258D">
      <w:pPr>
        <w:spacing w:line="240" w:lineRule="auto"/>
        <w:rPr>
          <w:rFonts w:ascii="Arial" w:hAnsi="Arial" w:cs="Arial"/>
          <w:sz w:val="24"/>
          <w:szCs w:val="24"/>
        </w:rPr>
      </w:pPr>
      <w:r w:rsidRPr="00A834ED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F262F5">
        <w:rPr>
          <w:rFonts w:ascii="Arial" w:eastAsiaTheme="minorEastAsia" w:hAnsi="Arial" w:cs="Arial"/>
          <w:color w:val="000000"/>
          <w:sz w:val="24"/>
          <w:szCs w:val="24"/>
        </w:rPr>
        <w:t xml:space="preserve">           </w:t>
      </w:r>
      <w:r w:rsidRPr="00A834ED">
        <w:rPr>
          <w:rFonts w:ascii="Arial" w:eastAsiaTheme="minorEastAsia" w:hAnsi="Arial" w:cs="Arial"/>
          <w:color w:val="000000"/>
          <w:sz w:val="24"/>
          <w:szCs w:val="24"/>
        </w:rPr>
        <w:t>Na posebno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Pr="00A834ED">
        <w:rPr>
          <w:rFonts w:ascii="Arial" w:eastAsiaTheme="minorEastAsia" w:hAnsi="Arial" w:cs="Arial"/>
          <w:color w:val="000000"/>
          <w:sz w:val="24"/>
          <w:szCs w:val="24"/>
        </w:rPr>
        <w:t>ure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đenim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parkiralištima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i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garažama, sa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kontrolom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ulaska-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>i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zlaska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pomoću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rampi, naplata se vrši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preko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naplatnog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objekta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parkirališta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ili</w:t>
      </w:r>
      <w:r w:rsidR="005D0319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2A45DB" w:rsidRPr="00A834ED">
        <w:rPr>
          <w:rFonts w:ascii="Arial" w:eastAsiaTheme="minorEastAsia" w:hAnsi="Arial" w:cs="Arial"/>
          <w:color w:val="000000"/>
          <w:sz w:val="24"/>
          <w:szCs w:val="24"/>
        </w:rPr>
        <w:t>garaže</w:t>
      </w:r>
      <w:r w:rsidR="002A45DB">
        <w:rPr>
          <w:rFonts w:ascii="Arial" w:hAnsi="Arial" w:cs="Arial"/>
          <w:sz w:val="24"/>
          <w:szCs w:val="24"/>
        </w:rPr>
        <w:t>.</w:t>
      </w:r>
    </w:p>
    <w:p w:rsidR="002A45DB" w:rsidRDefault="002A45DB" w:rsidP="0052258D">
      <w:pPr>
        <w:spacing w:line="240" w:lineRule="auto"/>
        <w:rPr>
          <w:rFonts w:ascii="Arial" w:hAnsi="Arial" w:cs="Arial"/>
          <w:sz w:val="24"/>
          <w:szCs w:val="24"/>
        </w:rPr>
      </w:pPr>
    </w:p>
    <w:p w:rsidR="002A45DB" w:rsidRDefault="002A45DB" w:rsidP="0052258D">
      <w:pPr>
        <w:spacing w:line="240" w:lineRule="auto"/>
        <w:rPr>
          <w:rFonts w:ascii="Arial" w:hAnsi="Arial" w:cs="Arial"/>
          <w:sz w:val="24"/>
          <w:szCs w:val="24"/>
        </w:rPr>
      </w:pPr>
    </w:p>
    <w:p w:rsidR="002A45DB" w:rsidRDefault="002A45DB" w:rsidP="0052258D">
      <w:pPr>
        <w:spacing w:line="240" w:lineRule="auto"/>
        <w:rPr>
          <w:rFonts w:ascii="Arial" w:hAnsi="Arial" w:cs="Arial"/>
          <w:sz w:val="24"/>
          <w:szCs w:val="24"/>
        </w:rPr>
      </w:pPr>
    </w:p>
    <w:p w:rsidR="002A45DB" w:rsidRDefault="002A45DB" w:rsidP="0052258D">
      <w:pPr>
        <w:spacing w:line="240" w:lineRule="auto"/>
        <w:rPr>
          <w:rFonts w:ascii="Arial" w:hAnsi="Arial" w:cs="Arial"/>
          <w:sz w:val="24"/>
          <w:szCs w:val="24"/>
        </w:rPr>
      </w:pPr>
    </w:p>
    <w:p w:rsidR="00D10071" w:rsidRDefault="00D10071" w:rsidP="002A45DB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06F8E" w:rsidRDefault="00206F8E" w:rsidP="002A45DB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A834ED" w:rsidRDefault="00A834ED" w:rsidP="002A45DB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33318" w:rsidRDefault="00533318" w:rsidP="00F624AB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:rsidR="00533318" w:rsidRDefault="00533318" w:rsidP="002A45DB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06F8E" w:rsidRPr="002A45DB" w:rsidRDefault="00206F8E" w:rsidP="002A45DB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A45DB" w:rsidRP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2A45DB">
        <w:rPr>
          <w:rFonts w:ascii="Arial" w:hAnsi="Arial" w:cs="Arial"/>
          <w:b/>
          <w:sz w:val="48"/>
          <w:szCs w:val="48"/>
        </w:rPr>
        <w:t>GRAFIČKI PRIKAZ</w:t>
      </w: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2A45DB">
        <w:rPr>
          <w:rFonts w:ascii="Arial" w:hAnsi="Arial" w:cs="Arial"/>
          <w:b/>
          <w:sz w:val="48"/>
          <w:szCs w:val="48"/>
        </w:rPr>
        <w:t>PARKIRALIŠTA PO ZONAMA</w:t>
      </w: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06F8E" w:rsidRDefault="00206F8E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7B0C19" w:rsidRDefault="007B0C19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82507F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OPŠTA PARKIRALIŠTA</w:t>
      </w: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489F" w:rsidRDefault="006B489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82C76" w:rsidRDefault="00682C76" w:rsidP="00682C76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682C76" w:rsidP="00682C76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ZONA II</w:t>
      </w: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1B2859" w:rsidP="00BC638F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en-GB" w:eastAsia="en-GB"/>
        </w:rPr>
        <w:lastRenderedPageBreak/>
        <w:drawing>
          <wp:inline distT="0" distB="0" distL="0" distR="0">
            <wp:extent cx="6238875" cy="8220074"/>
            <wp:effectExtent l="19050" t="0" r="9525" b="0"/>
            <wp:docPr id="3" name="Picture 2" descr="Ulica 19. Decembra 6 p.m. ZONA 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a 19. Decembra 6 p.m. ZONA I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9747" cy="82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A45DB" w:rsidRDefault="002A45DB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82507F" w:rsidRDefault="0082507F" w:rsidP="002A45DB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534CFD" w:rsidRDefault="00534CFD" w:rsidP="002761B4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2761B4" w:rsidRDefault="002761B4" w:rsidP="002761B4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ZONA III</w:t>
      </w:r>
    </w:p>
    <w:p w:rsidR="00D10071" w:rsidRPr="0082507F" w:rsidRDefault="00D10071" w:rsidP="0082507F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D10071" w:rsidRDefault="00D10071" w:rsidP="00D1007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10071" w:rsidRDefault="00D10071" w:rsidP="00D1007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10071" w:rsidRDefault="00D10071" w:rsidP="00D1007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10071" w:rsidRDefault="00D10071" w:rsidP="00D1007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10071" w:rsidRDefault="001B258F" w:rsidP="00D1007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6162675" cy="8477250"/>
            <wp:effectExtent l="19050" t="0" r="9525" b="0"/>
            <wp:docPr id="4" name="Picture 3" descr="Omladinskih Brigada 57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ladinskih Brigada 57 p.m.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71" w:rsidRDefault="001B258F" w:rsidP="00D1007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6257925" cy="8115300"/>
            <wp:effectExtent l="19050" t="0" r="9525" b="0"/>
            <wp:docPr id="7" name="Picture 4" descr="Ulica Svetozara Markovića dvorišni 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a Svetozara Markovića dvorišni dio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71" w:rsidRDefault="002D5CEA" w:rsidP="00D1007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6286500" cy="8296275"/>
            <wp:effectExtent l="19050" t="0" r="0" b="0"/>
            <wp:docPr id="8" name="Picture 7" descr="Ulica Đečević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a Đečević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9022" cy="829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71" w:rsidRDefault="002D5CEA" w:rsidP="00D1007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6057900" cy="8220075"/>
            <wp:effectExtent l="19050" t="0" r="0" b="0"/>
            <wp:docPr id="9" name="Picture 8" descr="Ulica Moskovska sa ukupno 8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a Moskovska sa ukupno 8 p.m.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82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71" w:rsidRDefault="00627ADA" w:rsidP="00D1007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5648325" cy="8362949"/>
            <wp:effectExtent l="19050" t="0" r="9525" b="0"/>
            <wp:docPr id="10" name="Picture 9" descr="Ulica Dalmatinska TC BAZAR - 15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a Dalmatinska TC BAZAR - 15 p.m.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9115" cy="836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71" w:rsidRDefault="009E75E6" w:rsidP="009E75E6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6238875" cy="8067675"/>
            <wp:effectExtent l="19050" t="0" r="9525" b="0"/>
            <wp:docPr id="11" name="Picture 10" descr="Bulevar Mitra Bakić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evar Mitra Bakića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2446" cy="80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71" w:rsidRPr="00A012C7" w:rsidRDefault="00A012C7" w:rsidP="00A012C7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5724525" cy="8410575"/>
            <wp:effectExtent l="19050" t="0" r="9525" b="0"/>
            <wp:docPr id="12" name="Picture 11" descr="Ulica Moskovska sa 5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a Moskovska sa 5 p.m.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325" cy="84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E3" w:rsidRDefault="00F058C1" w:rsidP="00362775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en-GB" w:eastAsia="en-GB"/>
        </w:rPr>
        <w:lastRenderedPageBreak/>
        <w:drawing>
          <wp:inline distT="0" distB="0" distL="0" distR="0">
            <wp:extent cx="5943600" cy="8353425"/>
            <wp:effectExtent l="19050" t="0" r="0" b="0"/>
            <wp:docPr id="15" name="Picture 14" descr="Ulica Velimira Terzić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a Velimira Terzića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C1" w:rsidRDefault="00FA45C1" w:rsidP="00FA45C1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FA45C1" w:rsidRDefault="00FA45C1" w:rsidP="00FA45C1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FA45C1" w:rsidRDefault="00FA45C1" w:rsidP="00FA45C1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FA45C1" w:rsidRDefault="00FA45C1" w:rsidP="00FA45C1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FA45C1" w:rsidRDefault="00FA45C1" w:rsidP="00FA45C1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FA45C1" w:rsidRDefault="00FA45C1" w:rsidP="00FA45C1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FA45C1" w:rsidRDefault="00FA45C1" w:rsidP="00FA45C1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FA45C1" w:rsidRDefault="00FA45C1" w:rsidP="00FA45C1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POSEBNA PARKIRALIŠTA</w:t>
      </w:r>
    </w:p>
    <w:p w:rsidR="00FA45C1" w:rsidRDefault="00FA45C1" w:rsidP="00FA45C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10071" w:rsidRDefault="00FA45C1" w:rsidP="0082507F">
      <w:pPr>
        <w:spacing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en-GB" w:eastAsia="en-GB"/>
        </w:rPr>
        <w:lastRenderedPageBreak/>
        <w:drawing>
          <wp:inline distT="0" distB="0" distL="0" distR="0">
            <wp:extent cx="6315075" cy="8296275"/>
            <wp:effectExtent l="19050" t="0" r="9525" b="0"/>
            <wp:docPr id="16" name="Picture 15" descr="Ulica Karađorđeva Garaž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a Karađorđeva Garaža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6103" cy="82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CE5" w:rsidRPr="00AA3713" w:rsidRDefault="00FF4CE5" w:rsidP="00FF4CE5">
      <w:pPr>
        <w:pStyle w:val="N02Y"/>
        <w:ind w:firstLine="0"/>
        <w:rPr>
          <w:rFonts w:ascii="Arial" w:hAnsi="Arial" w:cs="Arial"/>
        </w:rPr>
      </w:pPr>
      <w:r w:rsidRPr="00AA3713">
        <w:rPr>
          <w:rFonts w:ascii="Arial" w:hAnsi="Arial" w:cs="Arial"/>
        </w:rPr>
        <w:lastRenderedPageBreak/>
        <w:t>Na osnovu člana 14 Odluke o javnim parkiralištima na teritoriji Glavnog grada - Podgorice ("Službeni list Crne Gore - Opštinski propisi", br. 54/19 od 30.12.2019.) i člana 54 stav 1 tačka 38 Statuta Glavnog grada ("Službeni list Crne Gore - Opštinski propisi", broj 8/19, 49/22), Skupština Glavnog grada - P</w:t>
      </w:r>
      <w:r>
        <w:rPr>
          <w:rFonts w:ascii="Arial" w:hAnsi="Arial" w:cs="Arial"/>
        </w:rPr>
        <w:t>odgorice, na sjednici održanoj</w:t>
      </w:r>
      <w:r w:rsidRPr="00AA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________</w:t>
      </w:r>
      <w:r w:rsidRPr="00AA3713">
        <w:rPr>
          <w:rFonts w:ascii="Arial" w:hAnsi="Arial" w:cs="Arial"/>
        </w:rPr>
        <w:t>202</w:t>
      </w:r>
      <w:r>
        <w:rPr>
          <w:rFonts w:ascii="Arial" w:hAnsi="Arial" w:cs="Arial"/>
        </w:rPr>
        <w:t>3</w:t>
      </w:r>
      <w:r w:rsidRPr="00AA3713">
        <w:rPr>
          <w:rFonts w:ascii="Arial" w:hAnsi="Arial" w:cs="Arial"/>
        </w:rPr>
        <w:t>. godine, donijela je -</w:t>
      </w:r>
    </w:p>
    <w:p w:rsidR="00FF4CE5" w:rsidRPr="00AA3713" w:rsidRDefault="00FF4CE5" w:rsidP="00FF4CE5">
      <w:pPr>
        <w:pStyle w:val="N03Y"/>
        <w:rPr>
          <w:rFonts w:ascii="Arial" w:hAnsi="Arial" w:cs="Arial"/>
          <w:sz w:val="22"/>
          <w:szCs w:val="22"/>
        </w:rPr>
      </w:pPr>
      <w:r w:rsidRPr="00AA3713">
        <w:rPr>
          <w:rFonts w:ascii="Arial" w:hAnsi="Arial" w:cs="Arial"/>
          <w:sz w:val="22"/>
          <w:szCs w:val="22"/>
        </w:rPr>
        <w:t>ODLUKU</w:t>
      </w:r>
    </w:p>
    <w:p w:rsidR="00FF4CE5" w:rsidRPr="00AA3713" w:rsidRDefault="00FF4CE5" w:rsidP="00FF4CE5">
      <w:pPr>
        <w:pStyle w:val="N03Y"/>
        <w:rPr>
          <w:rFonts w:ascii="Arial" w:hAnsi="Arial" w:cs="Arial"/>
          <w:sz w:val="22"/>
          <w:szCs w:val="22"/>
        </w:rPr>
      </w:pPr>
      <w:r w:rsidRPr="00AA3713">
        <w:rPr>
          <w:rFonts w:ascii="Arial" w:hAnsi="Arial" w:cs="Arial"/>
          <w:sz w:val="22"/>
          <w:szCs w:val="22"/>
        </w:rPr>
        <w:t>o donošenju Izmjena i dopuna Elaborata o parking zonama, dozvoljenom vremenu parkiranja, kategoriji motornih vozila koja se mogu parkirati i načinu naplate naknade za parkiranje na opštim i posebnim parkiralištima u Podgorici - dio grada preko Morače i centralne gradske zone</w:t>
      </w:r>
    </w:p>
    <w:p w:rsidR="00FF4CE5" w:rsidRPr="00AA3713" w:rsidRDefault="00FF4CE5" w:rsidP="00FF4CE5">
      <w:pPr>
        <w:pStyle w:val="C30X"/>
        <w:rPr>
          <w:rFonts w:ascii="Arial" w:hAnsi="Arial" w:cs="Arial"/>
          <w:sz w:val="22"/>
          <w:szCs w:val="22"/>
        </w:rPr>
      </w:pPr>
      <w:r w:rsidRPr="00AA3713">
        <w:rPr>
          <w:rFonts w:ascii="Arial" w:hAnsi="Arial" w:cs="Arial"/>
          <w:sz w:val="22"/>
          <w:szCs w:val="22"/>
        </w:rPr>
        <w:t>Član 1</w:t>
      </w:r>
    </w:p>
    <w:p w:rsidR="00FF4CE5" w:rsidRPr="00AA3713" w:rsidRDefault="00FF4CE5" w:rsidP="00FF4CE5">
      <w:pPr>
        <w:pStyle w:val="T30X"/>
        <w:rPr>
          <w:rFonts w:ascii="Arial" w:hAnsi="Arial" w:cs="Arial"/>
        </w:rPr>
      </w:pPr>
      <w:r w:rsidRPr="00AA3713">
        <w:rPr>
          <w:rFonts w:ascii="Arial" w:hAnsi="Arial" w:cs="Arial"/>
        </w:rPr>
        <w:t>Donosi se odluka o izmjenama i dopunama Elaborata (br. 02-030/16-414) o parking zonama, dozvoljenom vremenu parkiranja, kategoriji motornih vozila koja se mogu parkirati i načinu naplate naknade za parkiranje na opštim i posebnim parkiralištima u Podgorici - dio grada preko Morače i centralne gradske zone, koji je donijela Skupština Glavnog grada na sjednici održanoj 11. marta 2016. godine.</w:t>
      </w:r>
    </w:p>
    <w:p w:rsidR="00FF4CE5" w:rsidRPr="00AA3713" w:rsidRDefault="00FF4CE5" w:rsidP="00FF4CE5">
      <w:pPr>
        <w:pStyle w:val="C30X"/>
        <w:rPr>
          <w:rFonts w:ascii="Arial" w:hAnsi="Arial" w:cs="Arial"/>
          <w:sz w:val="22"/>
          <w:szCs w:val="22"/>
        </w:rPr>
      </w:pPr>
      <w:r w:rsidRPr="00AA3713">
        <w:rPr>
          <w:rFonts w:ascii="Arial" w:hAnsi="Arial" w:cs="Arial"/>
          <w:sz w:val="22"/>
          <w:szCs w:val="22"/>
        </w:rPr>
        <w:t>Član 2</w:t>
      </w:r>
    </w:p>
    <w:p w:rsidR="00FF4CE5" w:rsidRPr="00AA3713" w:rsidRDefault="00FF4CE5" w:rsidP="00FF4CE5">
      <w:pPr>
        <w:pStyle w:val="T30X"/>
        <w:rPr>
          <w:rFonts w:ascii="Arial" w:hAnsi="Arial" w:cs="Arial"/>
        </w:rPr>
      </w:pPr>
      <w:r w:rsidRPr="00AA3713">
        <w:rPr>
          <w:rFonts w:ascii="Arial" w:hAnsi="Arial" w:cs="Arial"/>
        </w:rPr>
        <w:t>Izmjenama i dopunama Elaborata o parking zonama utvrđuju se zone, dozvoljeno vrijeme parkiranja, kategorija vozila koja se mogu parkirati i način plaćanja naknade za javna parkirališta i to za dio grada preko Morače i za dio centralne zone.</w:t>
      </w:r>
    </w:p>
    <w:p w:rsidR="00FF4CE5" w:rsidRPr="00AA3713" w:rsidRDefault="00FF4CE5" w:rsidP="00FF4CE5">
      <w:pPr>
        <w:pStyle w:val="T30X"/>
        <w:rPr>
          <w:rFonts w:ascii="Arial" w:hAnsi="Arial" w:cs="Arial"/>
        </w:rPr>
      </w:pPr>
      <w:r>
        <w:rPr>
          <w:rFonts w:ascii="Arial" w:hAnsi="Arial" w:cs="Arial"/>
        </w:rPr>
        <w:t>Poglavnje</w:t>
      </w:r>
      <w:r w:rsidRPr="00AA3713">
        <w:rPr>
          <w:rFonts w:ascii="Arial" w:hAnsi="Arial" w:cs="Arial"/>
        </w:rPr>
        <w:t xml:space="preserve"> IV Elaborata o parking zonama, dozvoljenom vremenu parkiranja, kategoriji motornih vozila koja se mogu parkirati i načinu naplate naknade za parkiranje na opštim i posebnim parkiralištima u Podgorici, dopunjava se za lokacije koje su prikazane u tekstualnom i grafičkom dijelu Izmjena i dopuna elaborata.</w:t>
      </w:r>
    </w:p>
    <w:p w:rsidR="00FF4CE5" w:rsidRPr="00AA3713" w:rsidRDefault="00FF4CE5" w:rsidP="00FF4CE5">
      <w:pPr>
        <w:pStyle w:val="C30X"/>
        <w:rPr>
          <w:rFonts w:ascii="Arial" w:hAnsi="Arial" w:cs="Arial"/>
          <w:sz w:val="22"/>
          <w:szCs w:val="22"/>
        </w:rPr>
      </w:pPr>
      <w:r w:rsidRPr="00AA3713">
        <w:rPr>
          <w:rFonts w:ascii="Arial" w:hAnsi="Arial" w:cs="Arial"/>
          <w:sz w:val="22"/>
          <w:szCs w:val="22"/>
        </w:rPr>
        <w:t>Član 3</w:t>
      </w:r>
    </w:p>
    <w:p w:rsidR="00FF4CE5" w:rsidRPr="00AA3713" w:rsidRDefault="00FF4CE5" w:rsidP="00FF4CE5">
      <w:pPr>
        <w:pStyle w:val="T30X"/>
        <w:rPr>
          <w:rFonts w:ascii="Arial" w:hAnsi="Arial" w:cs="Arial"/>
        </w:rPr>
      </w:pPr>
      <w:r w:rsidRPr="00AA3713">
        <w:rPr>
          <w:rFonts w:ascii="Arial" w:hAnsi="Arial" w:cs="Arial"/>
        </w:rPr>
        <w:t>Izmjene i dopune Elaborata sadrže tekstualni i grafički dio.</w:t>
      </w:r>
    </w:p>
    <w:p w:rsidR="00FF4CE5" w:rsidRPr="00AA3713" w:rsidRDefault="00FF4CE5" w:rsidP="00FF4CE5">
      <w:pPr>
        <w:pStyle w:val="T30X"/>
        <w:rPr>
          <w:rFonts w:ascii="Arial" w:hAnsi="Arial" w:cs="Arial"/>
        </w:rPr>
      </w:pPr>
      <w:r w:rsidRPr="00AA3713">
        <w:rPr>
          <w:rFonts w:ascii="Arial" w:hAnsi="Arial" w:cs="Arial"/>
        </w:rPr>
        <w:t>Izmjene i dopune Elaborata se ovjeravaju pečatom Skupštine Glavnog grada.</w:t>
      </w:r>
    </w:p>
    <w:p w:rsidR="00FF4CE5" w:rsidRPr="00AA3713" w:rsidRDefault="00FF4CE5" w:rsidP="00FF4CE5">
      <w:pPr>
        <w:pStyle w:val="C30X"/>
        <w:rPr>
          <w:rFonts w:ascii="Arial" w:hAnsi="Arial" w:cs="Arial"/>
          <w:sz w:val="22"/>
          <w:szCs w:val="22"/>
        </w:rPr>
      </w:pPr>
      <w:r w:rsidRPr="00AA3713">
        <w:rPr>
          <w:rFonts w:ascii="Arial" w:hAnsi="Arial" w:cs="Arial"/>
          <w:sz w:val="22"/>
          <w:szCs w:val="22"/>
        </w:rPr>
        <w:t>Član 4</w:t>
      </w:r>
    </w:p>
    <w:p w:rsidR="00FF4CE5" w:rsidRPr="00AA3713" w:rsidRDefault="00FF4CE5" w:rsidP="00FF4CE5">
      <w:pPr>
        <w:pStyle w:val="T30X"/>
        <w:rPr>
          <w:rFonts w:ascii="Arial" w:hAnsi="Arial" w:cs="Arial"/>
        </w:rPr>
      </w:pPr>
      <w:r w:rsidRPr="00AA3713">
        <w:rPr>
          <w:rFonts w:ascii="Arial" w:hAnsi="Arial" w:cs="Arial"/>
        </w:rPr>
        <w:t>O sprovođenju izmjena i dopuna Elaborata staraće se organ uprave Glavnog grada nadležan za poslove saobraćaja.</w:t>
      </w:r>
    </w:p>
    <w:p w:rsidR="00FF4CE5" w:rsidRPr="00AA3713" w:rsidRDefault="00FF4CE5" w:rsidP="00FF4CE5">
      <w:pPr>
        <w:pStyle w:val="T30X"/>
        <w:jc w:val="center"/>
        <w:rPr>
          <w:rFonts w:ascii="Arial" w:hAnsi="Arial" w:cs="Arial"/>
          <w:b/>
        </w:rPr>
      </w:pPr>
      <w:r w:rsidRPr="00AA3713">
        <w:rPr>
          <w:rFonts w:ascii="Arial" w:hAnsi="Arial" w:cs="Arial"/>
          <w:b/>
        </w:rPr>
        <w:t>Član 5</w:t>
      </w:r>
    </w:p>
    <w:p w:rsidR="00FF4CE5" w:rsidRPr="00AA3713" w:rsidRDefault="00FF4CE5" w:rsidP="00FF4CE5">
      <w:pPr>
        <w:pStyle w:val="T30X"/>
        <w:rPr>
          <w:rFonts w:ascii="Arial" w:hAnsi="Arial" w:cs="Arial"/>
        </w:rPr>
      </w:pPr>
      <w:r w:rsidRPr="00AA3713">
        <w:rPr>
          <w:rFonts w:ascii="Arial" w:hAnsi="Arial" w:cs="Arial"/>
        </w:rPr>
        <w:t>Ova odluka stupa na snagu osmog dana od dana objavljivanja u "Službenom listu Crne Gore - Opštinski propisi".</w:t>
      </w:r>
    </w:p>
    <w:p w:rsidR="00FF4CE5" w:rsidRPr="00AA3713" w:rsidRDefault="00FF4CE5" w:rsidP="00FF4CE5">
      <w:pPr>
        <w:pStyle w:val="N01Z"/>
        <w:jc w:val="left"/>
        <w:rPr>
          <w:rFonts w:ascii="Arial" w:hAnsi="Arial" w:cs="Arial"/>
          <w:sz w:val="22"/>
          <w:szCs w:val="22"/>
        </w:rPr>
      </w:pPr>
    </w:p>
    <w:p w:rsidR="00FF4CE5" w:rsidRDefault="00FF4CE5" w:rsidP="00FF4CE5">
      <w:pPr>
        <w:pStyle w:val="N01Z"/>
        <w:jc w:val="left"/>
        <w:rPr>
          <w:rFonts w:ascii="Arial" w:hAnsi="Arial" w:cs="Arial"/>
          <w:sz w:val="22"/>
          <w:szCs w:val="22"/>
        </w:rPr>
      </w:pPr>
    </w:p>
    <w:p w:rsidR="00FF4CE5" w:rsidRDefault="00FF4CE5" w:rsidP="00FF4CE5">
      <w:pPr>
        <w:pStyle w:val="N01Z"/>
        <w:jc w:val="left"/>
        <w:rPr>
          <w:rFonts w:ascii="Arial" w:hAnsi="Arial" w:cs="Arial"/>
          <w:sz w:val="22"/>
          <w:szCs w:val="22"/>
        </w:rPr>
      </w:pPr>
    </w:p>
    <w:p w:rsidR="00FF4CE5" w:rsidRDefault="00FF4CE5" w:rsidP="00FF4CE5">
      <w:pPr>
        <w:pStyle w:val="N01Z"/>
        <w:jc w:val="left"/>
        <w:rPr>
          <w:rFonts w:ascii="Arial" w:hAnsi="Arial" w:cs="Arial"/>
          <w:sz w:val="22"/>
          <w:szCs w:val="22"/>
        </w:rPr>
      </w:pPr>
    </w:p>
    <w:p w:rsidR="00FF4CE5" w:rsidRPr="00AA3713" w:rsidRDefault="00FF4CE5" w:rsidP="00FF4CE5">
      <w:pPr>
        <w:pStyle w:val="N01Z"/>
        <w:jc w:val="left"/>
        <w:rPr>
          <w:rFonts w:ascii="Arial" w:hAnsi="Arial" w:cs="Arial"/>
          <w:sz w:val="22"/>
          <w:szCs w:val="22"/>
        </w:rPr>
      </w:pPr>
      <w:r w:rsidRPr="00AA3713">
        <w:rPr>
          <w:rFonts w:ascii="Arial" w:hAnsi="Arial" w:cs="Arial"/>
          <w:sz w:val="22"/>
          <w:szCs w:val="22"/>
        </w:rPr>
        <w:t xml:space="preserve">Broj:______________________ </w:t>
      </w:r>
    </w:p>
    <w:p w:rsidR="00FF4CE5" w:rsidRPr="00AA3713" w:rsidRDefault="00FF4CE5" w:rsidP="00FF4CE5">
      <w:pPr>
        <w:pStyle w:val="N01Z"/>
        <w:jc w:val="left"/>
        <w:rPr>
          <w:rFonts w:ascii="Arial" w:hAnsi="Arial" w:cs="Arial"/>
          <w:sz w:val="22"/>
          <w:szCs w:val="22"/>
        </w:rPr>
      </w:pPr>
      <w:r w:rsidRPr="00AA3713">
        <w:rPr>
          <w:rFonts w:ascii="Arial" w:hAnsi="Arial" w:cs="Arial"/>
          <w:sz w:val="22"/>
          <w:szCs w:val="22"/>
        </w:rPr>
        <w:t>Podgorica_______________________2023. godine</w:t>
      </w:r>
    </w:p>
    <w:p w:rsidR="00FF4CE5" w:rsidRPr="00AA3713" w:rsidRDefault="00FF4CE5" w:rsidP="00FF4CE5">
      <w:pPr>
        <w:pStyle w:val="N01Z"/>
        <w:jc w:val="left"/>
        <w:rPr>
          <w:rFonts w:ascii="Arial" w:hAnsi="Arial" w:cs="Arial"/>
          <w:sz w:val="22"/>
          <w:szCs w:val="22"/>
        </w:rPr>
      </w:pPr>
    </w:p>
    <w:p w:rsidR="00FF4CE5" w:rsidRPr="00AA3713" w:rsidRDefault="00FF4CE5" w:rsidP="00FF4CE5">
      <w:pPr>
        <w:pStyle w:val="N01Z"/>
        <w:jc w:val="left"/>
        <w:rPr>
          <w:rFonts w:ascii="Arial" w:hAnsi="Arial" w:cs="Arial"/>
          <w:sz w:val="22"/>
          <w:szCs w:val="22"/>
        </w:rPr>
      </w:pPr>
      <w:r w:rsidRPr="00AA3713">
        <w:rPr>
          <w:rFonts w:ascii="Arial" w:hAnsi="Arial" w:cs="Arial"/>
          <w:sz w:val="22"/>
          <w:szCs w:val="22"/>
        </w:rPr>
        <w:t>Skupština Glavnog grada - Podgorice</w:t>
      </w:r>
    </w:p>
    <w:p w:rsidR="00FF4CE5" w:rsidRPr="00AA3713" w:rsidRDefault="00FF4CE5" w:rsidP="00FF4CE5">
      <w:pPr>
        <w:pStyle w:val="N01Z"/>
        <w:jc w:val="left"/>
        <w:rPr>
          <w:rFonts w:ascii="Arial" w:hAnsi="Arial" w:cs="Arial"/>
          <w:sz w:val="22"/>
          <w:szCs w:val="22"/>
        </w:rPr>
      </w:pPr>
      <w:r w:rsidRPr="00AA3713">
        <w:rPr>
          <w:rFonts w:ascii="Arial" w:hAnsi="Arial" w:cs="Arial"/>
          <w:sz w:val="22"/>
          <w:szCs w:val="22"/>
        </w:rPr>
        <w:t>Predsjednica Skupštine,dr Jelena Borovinić Bojović, s.r.</w:t>
      </w:r>
    </w:p>
    <w:p w:rsidR="00FF4CE5" w:rsidRDefault="00FF4CE5" w:rsidP="0082507F">
      <w:pPr>
        <w:spacing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en-GB" w:eastAsia="en-GB"/>
        </w:rPr>
        <w:lastRenderedPageBreak/>
        <w:drawing>
          <wp:inline distT="0" distB="0" distL="0" distR="0">
            <wp:extent cx="5563377" cy="8116433"/>
            <wp:effectExtent l="19050" t="0" r="0" b="0"/>
            <wp:docPr id="14" name="Picture 13" descr="Snimak ekrana 2023-12-18 145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mak ekrana 2023-12-18 14505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3377" cy="81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E5" w:rsidRDefault="00FF4CE5" w:rsidP="0082507F">
      <w:pPr>
        <w:spacing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en-GB" w:eastAsia="en-GB"/>
        </w:rPr>
        <w:lastRenderedPageBreak/>
        <w:drawing>
          <wp:inline distT="0" distB="0" distL="0" distR="0">
            <wp:extent cx="5744377" cy="8154539"/>
            <wp:effectExtent l="19050" t="0" r="8723" b="0"/>
            <wp:docPr id="17" name="Picture 16" descr="Snimak ekrana 2023-12-18 144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mak ekrana 2023-12-18 14495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815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E5" w:rsidRDefault="00FF4CE5" w:rsidP="0082507F">
      <w:pPr>
        <w:spacing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en-GB" w:eastAsia="en-GB"/>
        </w:rPr>
        <w:lastRenderedPageBreak/>
        <w:drawing>
          <wp:inline distT="0" distB="0" distL="0" distR="0">
            <wp:extent cx="5668166" cy="8068802"/>
            <wp:effectExtent l="19050" t="0" r="8734" b="0"/>
            <wp:docPr id="18" name="Picture 17" descr="Snimak ekrana 2023-12-18 145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mak ekrana 2023-12-18 145159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806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E5" w:rsidRPr="00FA45C1" w:rsidRDefault="00FF4CE5" w:rsidP="0082507F">
      <w:pPr>
        <w:spacing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en-GB" w:eastAsia="en-GB"/>
        </w:rPr>
        <w:lastRenderedPageBreak/>
        <w:drawing>
          <wp:inline distT="0" distB="0" distL="0" distR="0">
            <wp:extent cx="5582429" cy="8040223"/>
            <wp:effectExtent l="19050" t="0" r="0" b="0"/>
            <wp:docPr id="19" name="Picture 18" descr="Snimak ekrana 2023-12-18 145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mak ekrana 2023-12-18 145226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80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CE5" w:rsidRPr="00FA45C1" w:rsidSect="00206F8E">
      <w:footerReference w:type="default" r:id="rId24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959" w:rsidRDefault="00324959" w:rsidP="00206F8E">
      <w:pPr>
        <w:spacing w:after="0" w:line="240" w:lineRule="auto"/>
      </w:pPr>
      <w:r>
        <w:separator/>
      </w:r>
    </w:p>
  </w:endnote>
  <w:endnote w:type="continuationSeparator" w:id="1">
    <w:p w:rsidR="00324959" w:rsidRDefault="00324959" w:rsidP="00206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8A9" w:rsidRDefault="001408A9">
    <w:pPr>
      <w:pStyle w:val="Footer"/>
    </w:pPr>
  </w:p>
  <w:p w:rsidR="001408A9" w:rsidRDefault="001408A9">
    <w:pPr>
      <w:pStyle w:val="Footer"/>
    </w:pPr>
  </w:p>
  <w:p w:rsidR="001408A9" w:rsidRDefault="001408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959" w:rsidRDefault="00324959" w:rsidP="00206F8E">
      <w:pPr>
        <w:spacing w:after="0" w:line="240" w:lineRule="auto"/>
      </w:pPr>
      <w:r>
        <w:separator/>
      </w:r>
    </w:p>
  </w:footnote>
  <w:footnote w:type="continuationSeparator" w:id="1">
    <w:p w:rsidR="00324959" w:rsidRDefault="00324959" w:rsidP="00206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0282"/>
    <w:multiLevelType w:val="hybridMultilevel"/>
    <w:tmpl w:val="CD6635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40AD3"/>
    <w:multiLevelType w:val="hybridMultilevel"/>
    <w:tmpl w:val="8E8AC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A57B8"/>
    <w:multiLevelType w:val="hybridMultilevel"/>
    <w:tmpl w:val="5DDE70CE"/>
    <w:lvl w:ilvl="0" w:tplc="8F2E77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24CEE"/>
    <w:multiLevelType w:val="hybridMultilevel"/>
    <w:tmpl w:val="BC5EF51A"/>
    <w:lvl w:ilvl="0" w:tplc="7592E738">
      <w:start w:val="1"/>
      <w:numFmt w:val="lowerLetter"/>
      <w:lvlText w:val="%1)"/>
      <w:lvlJc w:val="left"/>
      <w:pPr>
        <w:ind w:left="643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9405EFC"/>
    <w:multiLevelType w:val="hybridMultilevel"/>
    <w:tmpl w:val="C430F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D06CB"/>
    <w:multiLevelType w:val="hybridMultilevel"/>
    <w:tmpl w:val="A846121C"/>
    <w:lvl w:ilvl="0" w:tplc="CE26295A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72309F"/>
    <w:multiLevelType w:val="hybridMultilevel"/>
    <w:tmpl w:val="023060F4"/>
    <w:lvl w:ilvl="0" w:tplc="143EFC56">
      <w:start w:val="6"/>
      <w:numFmt w:val="bullet"/>
      <w:lvlText w:val="-"/>
      <w:lvlJc w:val="left"/>
      <w:pPr>
        <w:ind w:left="69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7">
    <w:nsid w:val="2E593548"/>
    <w:multiLevelType w:val="hybridMultilevel"/>
    <w:tmpl w:val="54F4A68A"/>
    <w:lvl w:ilvl="0" w:tplc="E9B46190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C7471D5"/>
    <w:multiLevelType w:val="hybridMultilevel"/>
    <w:tmpl w:val="132601CE"/>
    <w:lvl w:ilvl="0" w:tplc="C8248B08">
      <w:start w:val="1"/>
      <w:numFmt w:val="bullet"/>
      <w:lvlText w:val="-"/>
      <w:lvlJc w:val="left"/>
      <w:pPr>
        <w:ind w:left="100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3DF92E6E"/>
    <w:multiLevelType w:val="hybridMultilevel"/>
    <w:tmpl w:val="F894DD94"/>
    <w:lvl w:ilvl="0" w:tplc="3EFE0B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076E3E"/>
    <w:multiLevelType w:val="hybridMultilevel"/>
    <w:tmpl w:val="BBE864DC"/>
    <w:lvl w:ilvl="0" w:tplc="BCACCA0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15139C"/>
    <w:multiLevelType w:val="hybridMultilevel"/>
    <w:tmpl w:val="6340E21C"/>
    <w:lvl w:ilvl="0" w:tplc="FB54578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7B63107"/>
    <w:multiLevelType w:val="hybridMultilevel"/>
    <w:tmpl w:val="32D47D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716B7F"/>
    <w:multiLevelType w:val="hybridMultilevel"/>
    <w:tmpl w:val="797E52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6B609C"/>
    <w:multiLevelType w:val="hybridMultilevel"/>
    <w:tmpl w:val="3592897A"/>
    <w:lvl w:ilvl="0" w:tplc="B8D08E78">
      <w:start w:val="1"/>
      <w:numFmt w:val="bullet"/>
      <w:lvlText w:val="-"/>
      <w:lvlJc w:val="left"/>
      <w:pPr>
        <w:ind w:left="1003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>
    <w:nsid w:val="5F9A6E1F"/>
    <w:multiLevelType w:val="hybridMultilevel"/>
    <w:tmpl w:val="1BD41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D06A5A"/>
    <w:multiLevelType w:val="hybridMultilevel"/>
    <w:tmpl w:val="D4AEB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6829BA"/>
    <w:multiLevelType w:val="hybridMultilevel"/>
    <w:tmpl w:val="5950CBF2"/>
    <w:lvl w:ilvl="0" w:tplc="AD58896C">
      <w:start w:val="1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8">
    <w:nsid w:val="7F1A657B"/>
    <w:multiLevelType w:val="hybridMultilevel"/>
    <w:tmpl w:val="0A2EF3F4"/>
    <w:lvl w:ilvl="0" w:tplc="E594F808">
      <w:numFmt w:val="bullet"/>
      <w:lvlText w:val="-"/>
      <w:lvlJc w:val="left"/>
      <w:pPr>
        <w:ind w:left="64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0"/>
  </w:num>
  <w:num w:numId="7">
    <w:abstractNumId w:val="11"/>
  </w:num>
  <w:num w:numId="8">
    <w:abstractNumId w:val="9"/>
  </w:num>
  <w:num w:numId="9">
    <w:abstractNumId w:val="5"/>
  </w:num>
  <w:num w:numId="10">
    <w:abstractNumId w:val="15"/>
  </w:num>
  <w:num w:numId="11">
    <w:abstractNumId w:val="14"/>
  </w:num>
  <w:num w:numId="12">
    <w:abstractNumId w:val="17"/>
  </w:num>
  <w:num w:numId="13">
    <w:abstractNumId w:val="1"/>
  </w:num>
  <w:num w:numId="14">
    <w:abstractNumId w:val="6"/>
  </w:num>
  <w:num w:numId="15">
    <w:abstractNumId w:val="18"/>
  </w:num>
  <w:num w:numId="16">
    <w:abstractNumId w:val="7"/>
  </w:num>
  <w:num w:numId="17">
    <w:abstractNumId w:val="8"/>
  </w:num>
  <w:num w:numId="18">
    <w:abstractNumId w:val="13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014D"/>
    <w:rsid w:val="00005768"/>
    <w:rsid w:val="00073C8A"/>
    <w:rsid w:val="00086C21"/>
    <w:rsid w:val="0009372D"/>
    <w:rsid w:val="00096AB2"/>
    <w:rsid w:val="000A050D"/>
    <w:rsid w:val="000A5108"/>
    <w:rsid w:val="000B606D"/>
    <w:rsid w:val="000C4532"/>
    <w:rsid w:val="0010551F"/>
    <w:rsid w:val="00113B8B"/>
    <w:rsid w:val="00117502"/>
    <w:rsid w:val="001203E2"/>
    <w:rsid w:val="00133287"/>
    <w:rsid w:val="001408A9"/>
    <w:rsid w:val="001625C1"/>
    <w:rsid w:val="00165B47"/>
    <w:rsid w:val="00173327"/>
    <w:rsid w:val="00185FF5"/>
    <w:rsid w:val="001A0776"/>
    <w:rsid w:val="001A45D6"/>
    <w:rsid w:val="001B258F"/>
    <w:rsid w:val="001B2859"/>
    <w:rsid w:val="001B3DE6"/>
    <w:rsid w:val="001C53F1"/>
    <w:rsid w:val="001F17C0"/>
    <w:rsid w:val="00206F8E"/>
    <w:rsid w:val="002342F4"/>
    <w:rsid w:val="0027594C"/>
    <w:rsid w:val="002761B4"/>
    <w:rsid w:val="00297892"/>
    <w:rsid w:val="002A45DB"/>
    <w:rsid w:val="002D050D"/>
    <w:rsid w:val="002D5CEA"/>
    <w:rsid w:val="00300277"/>
    <w:rsid w:val="003205A4"/>
    <w:rsid w:val="00324959"/>
    <w:rsid w:val="00325B33"/>
    <w:rsid w:val="0033714E"/>
    <w:rsid w:val="00362757"/>
    <w:rsid w:val="00362775"/>
    <w:rsid w:val="00365195"/>
    <w:rsid w:val="003A5BF0"/>
    <w:rsid w:val="003C600A"/>
    <w:rsid w:val="0043776C"/>
    <w:rsid w:val="004423E9"/>
    <w:rsid w:val="00452666"/>
    <w:rsid w:val="00464825"/>
    <w:rsid w:val="00473A69"/>
    <w:rsid w:val="00491A2F"/>
    <w:rsid w:val="00496129"/>
    <w:rsid w:val="004A36E3"/>
    <w:rsid w:val="004B5631"/>
    <w:rsid w:val="004D616A"/>
    <w:rsid w:val="004E0271"/>
    <w:rsid w:val="004E1006"/>
    <w:rsid w:val="004E51A1"/>
    <w:rsid w:val="0052258D"/>
    <w:rsid w:val="00533318"/>
    <w:rsid w:val="00534CFD"/>
    <w:rsid w:val="00550D31"/>
    <w:rsid w:val="00551C92"/>
    <w:rsid w:val="0058414A"/>
    <w:rsid w:val="00585063"/>
    <w:rsid w:val="005942FA"/>
    <w:rsid w:val="005B215A"/>
    <w:rsid w:val="005B54CF"/>
    <w:rsid w:val="005D0319"/>
    <w:rsid w:val="00623252"/>
    <w:rsid w:val="00624754"/>
    <w:rsid w:val="00627ADA"/>
    <w:rsid w:val="00634A22"/>
    <w:rsid w:val="00643983"/>
    <w:rsid w:val="006523B6"/>
    <w:rsid w:val="00682C76"/>
    <w:rsid w:val="00692035"/>
    <w:rsid w:val="00693AB4"/>
    <w:rsid w:val="006B489F"/>
    <w:rsid w:val="006F4E1A"/>
    <w:rsid w:val="006F63B3"/>
    <w:rsid w:val="00730CDD"/>
    <w:rsid w:val="007760F9"/>
    <w:rsid w:val="00776D72"/>
    <w:rsid w:val="00785D3E"/>
    <w:rsid w:val="007B0C19"/>
    <w:rsid w:val="007B21AD"/>
    <w:rsid w:val="0082507F"/>
    <w:rsid w:val="00841ADD"/>
    <w:rsid w:val="0085123C"/>
    <w:rsid w:val="00867AFE"/>
    <w:rsid w:val="00875CCA"/>
    <w:rsid w:val="00896528"/>
    <w:rsid w:val="008A1971"/>
    <w:rsid w:val="008A2BEB"/>
    <w:rsid w:val="008A4CF7"/>
    <w:rsid w:val="008A527E"/>
    <w:rsid w:val="008A7061"/>
    <w:rsid w:val="008B1FA1"/>
    <w:rsid w:val="008B769D"/>
    <w:rsid w:val="008C29A0"/>
    <w:rsid w:val="008F170F"/>
    <w:rsid w:val="009035D9"/>
    <w:rsid w:val="00940DEB"/>
    <w:rsid w:val="00942986"/>
    <w:rsid w:val="00966E34"/>
    <w:rsid w:val="00974724"/>
    <w:rsid w:val="00991E64"/>
    <w:rsid w:val="009954FE"/>
    <w:rsid w:val="009C4D9D"/>
    <w:rsid w:val="009D12A0"/>
    <w:rsid w:val="009E75E6"/>
    <w:rsid w:val="00A012C7"/>
    <w:rsid w:val="00A3014D"/>
    <w:rsid w:val="00A51CCD"/>
    <w:rsid w:val="00A73811"/>
    <w:rsid w:val="00A82437"/>
    <w:rsid w:val="00A834ED"/>
    <w:rsid w:val="00AA3713"/>
    <w:rsid w:val="00AC1A7F"/>
    <w:rsid w:val="00AE58FF"/>
    <w:rsid w:val="00AF5F4B"/>
    <w:rsid w:val="00B00D60"/>
    <w:rsid w:val="00B13094"/>
    <w:rsid w:val="00B15A3B"/>
    <w:rsid w:val="00B44DC8"/>
    <w:rsid w:val="00B460BE"/>
    <w:rsid w:val="00B65749"/>
    <w:rsid w:val="00B8396B"/>
    <w:rsid w:val="00B8540C"/>
    <w:rsid w:val="00BC638F"/>
    <w:rsid w:val="00BC74CA"/>
    <w:rsid w:val="00BD6419"/>
    <w:rsid w:val="00BF0DFF"/>
    <w:rsid w:val="00C05490"/>
    <w:rsid w:val="00C10A07"/>
    <w:rsid w:val="00C54B0B"/>
    <w:rsid w:val="00C55680"/>
    <w:rsid w:val="00C77D68"/>
    <w:rsid w:val="00CD0686"/>
    <w:rsid w:val="00CD511A"/>
    <w:rsid w:val="00CE0A90"/>
    <w:rsid w:val="00CE7285"/>
    <w:rsid w:val="00D10071"/>
    <w:rsid w:val="00D34705"/>
    <w:rsid w:val="00D36F57"/>
    <w:rsid w:val="00D436E5"/>
    <w:rsid w:val="00D8277E"/>
    <w:rsid w:val="00D85FDE"/>
    <w:rsid w:val="00DC0D14"/>
    <w:rsid w:val="00DC3B50"/>
    <w:rsid w:val="00DE72E6"/>
    <w:rsid w:val="00DF5FD7"/>
    <w:rsid w:val="00E001DD"/>
    <w:rsid w:val="00E03234"/>
    <w:rsid w:val="00E15206"/>
    <w:rsid w:val="00E26F59"/>
    <w:rsid w:val="00E3497D"/>
    <w:rsid w:val="00E92EB4"/>
    <w:rsid w:val="00EA45FB"/>
    <w:rsid w:val="00EB60D8"/>
    <w:rsid w:val="00EB7356"/>
    <w:rsid w:val="00F058C1"/>
    <w:rsid w:val="00F14923"/>
    <w:rsid w:val="00F15F48"/>
    <w:rsid w:val="00F262F5"/>
    <w:rsid w:val="00F27787"/>
    <w:rsid w:val="00F624AB"/>
    <w:rsid w:val="00F747C9"/>
    <w:rsid w:val="00F8737B"/>
    <w:rsid w:val="00F97601"/>
    <w:rsid w:val="00FA45C1"/>
    <w:rsid w:val="00FD6CD7"/>
    <w:rsid w:val="00FD71FE"/>
    <w:rsid w:val="00FD7D9D"/>
    <w:rsid w:val="00FF4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F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14D"/>
    <w:rPr>
      <w:rFonts w:ascii="Tahoma" w:hAnsi="Tahoma" w:cs="Tahoma"/>
      <w:sz w:val="16"/>
      <w:szCs w:val="16"/>
    </w:rPr>
  </w:style>
  <w:style w:type="paragraph" w:customStyle="1" w:styleId="N03Y">
    <w:name w:val="N03Y"/>
    <w:basedOn w:val="Normal"/>
    <w:uiPriority w:val="99"/>
    <w:rsid w:val="00A3014D"/>
    <w:pPr>
      <w:autoSpaceDE w:val="0"/>
      <w:autoSpaceDN w:val="0"/>
      <w:adjustRightInd w:val="0"/>
      <w:spacing w:before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8"/>
      <w:szCs w:val="28"/>
    </w:rPr>
  </w:style>
  <w:style w:type="paragraph" w:customStyle="1" w:styleId="N05Y">
    <w:name w:val="N05Y"/>
    <w:basedOn w:val="Normal"/>
    <w:uiPriority w:val="99"/>
    <w:rsid w:val="00A3014D"/>
    <w:pPr>
      <w:autoSpaceDE w:val="0"/>
      <w:autoSpaceDN w:val="0"/>
      <w:adjustRightInd w:val="0"/>
      <w:spacing w:before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T30X">
    <w:name w:val="T30X"/>
    <w:basedOn w:val="Normal"/>
    <w:uiPriority w:val="99"/>
    <w:rsid w:val="00BC74CA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966E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6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F8E"/>
  </w:style>
  <w:style w:type="paragraph" w:styleId="Footer">
    <w:name w:val="footer"/>
    <w:basedOn w:val="Normal"/>
    <w:link w:val="FooterChar"/>
    <w:uiPriority w:val="99"/>
    <w:unhideWhenUsed/>
    <w:rsid w:val="00206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F8E"/>
  </w:style>
  <w:style w:type="paragraph" w:customStyle="1" w:styleId="N01Z">
    <w:name w:val="N01Z"/>
    <w:basedOn w:val="Normal"/>
    <w:uiPriority w:val="99"/>
    <w:rsid w:val="00E26F59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  <w:lang w:val="en-GB" w:eastAsia="en-GB"/>
    </w:rPr>
  </w:style>
  <w:style w:type="paragraph" w:customStyle="1" w:styleId="C30X">
    <w:name w:val="C30X"/>
    <w:basedOn w:val="Normal"/>
    <w:uiPriority w:val="99"/>
    <w:rsid w:val="00AA3713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  <w:lang w:val="en-GB" w:eastAsia="en-GB"/>
    </w:rPr>
  </w:style>
  <w:style w:type="paragraph" w:customStyle="1" w:styleId="N02Y">
    <w:name w:val="N02Y"/>
    <w:basedOn w:val="Normal"/>
    <w:uiPriority w:val="99"/>
    <w:rsid w:val="00AA3713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3D971-2C39-47BA-A375-9036AE02B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1659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milenko.sekulic</dc:creator>
  <cp:lastModifiedBy>mradonjic</cp:lastModifiedBy>
  <cp:revision>2</cp:revision>
  <cp:lastPrinted>2023-09-15T09:16:00Z</cp:lastPrinted>
  <dcterms:created xsi:type="dcterms:W3CDTF">2023-12-18T13:53:00Z</dcterms:created>
  <dcterms:modified xsi:type="dcterms:W3CDTF">2023-12-18T13:53:00Z</dcterms:modified>
</cp:coreProperties>
</file>