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D" w:rsidRDefault="00A3014D" w:rsidP="00A3014D">
      <w:pPr>
        <w:spacing w:after="0" w:line="240" w:lineRule="auto"/>
        <w:jc w:val="center"/>
      </w:pPr>
      <w:r w:rsidRPr="00A3014D">
        <w:rPr>
          <w:noProof/>
        </w:rPr>
        <w:drawing>
          <wp:inline distT="0" distB="0" distL="0" distR="0">
            <wp:extent cx="922020" cy="929640"/>
            <wp:effectExtent l="19050" t="0" r="0" b="0"/>
            <wp:docPr id="1" name="Picture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014D">
        <w:rPr>
          <w:rFonts w:ascii="Arial" w:hAnsi="Arial" w:cs="Arial"/>
          <w:b/>
          <w:sz w:val="28"/>
          <w:szCs w:val="28"/>
        </w:rPr>
        <w:t xml:space="preserve">GLAVNI GRAD </w:t>
      </w:r>
      <w:r>
        <w:rPr>
          <w:rFonts w:ascii="Arial" w:hAnsi="Arial" w:cs="Arial"/>
          <w:b/>
          <w:sz w:val="28"/>
          <w:szCs w:val="28"/>
        </w:rPr>
        <w:t>–</w:t>
      </w:r>
      <w:r w:rsidRPr="00A3014D">
        <w:rPr>
          <w:rFonts w:ascii="Arial" w:hAnsi="Arial" w:cs="Arial"/>
          <w:b/>
          <w:sz w:val="28"/>
          <w:szCs w:val="28"/>
        </w:rPr>
        <w:t xml:space="preserve"> PODGORICA</w:t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E26F5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3014D" w:rsidRDefault="00A3014D" w:rsidP="00634A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F59" w:rsidRPr="00E26F59" w:rsidRDefault="004D616A" w:rsidP="00E26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F59">
        <w:rPr>
          <w:rFonts w:ascii="Arial" w:hAnsi="Arial" w:cs="Arial"/>
          <w:b/>
          <w:sz w:val="28"/>
          <w:szCs w:val="28"/>
        </w:rPr>
        <w:t>IZMJENE I DOPUNE ELABORATA</w:t>
      </w:r>
      <w:r w:rsidR="00E26F59" w:rsidRPr="00E26F59">
        <w:rPr>
          <w:rFonts w:ascii="Arial" w:hAnsi="Arial" w:cs="Arial"/>
          <w:b/>
          <w:sz w:val="28"/>
          <w:szCs w:val="28"/>
        </w:rPr>
        <w:t xml:space="preserve"> </w:t>
      </w:r>
      <w:r w:rsidR="00F27787">
        <w:rPr>
          <w:rFonts w:ascii="Arial" w:hAnsi="Arial" w:cs="Arial"/>
          <w:b/>
          <w:sz w:val="28"/>
          <w:szCs w:val="28"/>
        </w:rPr>
        <w:t>–</w:t>
      </w:r>
      <w:r w:rsidR="00F14923">
        <w:rPr>
          <w:rFonts w:ascii="Arial" w:hAnsi="Arial" w:cs="Arial"/>
          <w:b/>
          <w:sz w:val="28"/>
          <w:szCs w:val="28"/>
        </w:rPr>
        <w:t xml:space="preserve"> </w:t>
      </w:r>
      <w:r w:rsidR="00A3014D" w:rsidRPr="00E26F59">
        <w:rPr>
          <w:rFonts w:ascii="Arial" w:hAnsi="Arial" w:cs="Arial"/>
          <w:sz w:val="28"/>
          <w:szCs w:val="28"/>
        </w:rPr>
        <w:t>O PARKING ZONAMA, DOZVOLJENOM VREMENU PARKIRANJA, KATEGORIJI MOTORNIH VOZILA KOJA SE MOGU PARKIRATI I NAČINU NAPLATE NAKNADE ZA PARKIRANJE NA OPŠTIM I POSEBN</w:t>
      </w:r>
      <w:r w:rsidRPr="00E26F59">
        <w:rPr>
          <w:rFonts w:ascii="Arial" w:hAnsi="Arial" w:cs="Arial"/>
          <w:sz w:val="28"/>
          <w:szCs w:val="28"/>
        </w:rPr>
        <w:t xml:space="preserve">IM PARKIRALIŠTIMA U PODGORICI </w:t>
      </w:r>
    </w:p>
    <w:p w:rsidR="00A3014D" w:rsidRPr="00634A22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26F59" w:rsidRDefault="00E26F59" w:rsidP="00E26F59">
      <w:pPr>
        <w:pStyle w:val="N03Y"/>
      </w:pPr>
    </w:p>
    <w:p w:rsidR="00E26F59" w:rsidRDefault="00E26F59" w:rsidP="00E26F59">
      <w:pPr>
        <w:pStyle w:val="N03Y"/>
      </w:pPr>
    </w:p>
    <w:p w:rsidR="00A3014D" w:rsidRDefault="00A3014D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7D9D" w:rsidRDefault="00FD7D9D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327" w:rsidRDefault="00173327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4A22" w:rsidRDefault="00634A22" w:rsidP="001C53F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4A22" w:rsidRDefault="00634A22" w:rsidP="00E26F5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A22" w:rsidRDefault="00365195" w:rsidP="00E26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Podgorica, Septembar 2023</w:t>
      </w:r>
      <w:r w:rsidR="00A3014D" w:rsidRPr="00A3014D">
        <w:rPr>
          <w:rFonts w:ascii="Arial" w:hAnsi="Arial" w:cs="Arial"/>
          <w:b/>
          <w:sz w:val="28"/>
          <w:szCs w:val="28"/>
        </w:rPr>
        <w:t xml:space="preserve">. </w:t>
      </w:r>
      <w:r w:rsidR="00E26F59">
        <w:rPr>
          <w:rFonts w:ascii="Arial" w:hAnsi="Arial" w:cs="Arial"/>
          <w:b/>
          <w:sz w:val="28"/>
          <w:szCs w:val="28"/>
        </w:rPr>
        <w:t>G</w:t>
      </w:r>
      <w:r w:rsidR="00A3014D" w:rsidRPr="00A3014D">
        <w:rPr>
          <w:rFonts w:ascii="Arial" w:hAnsi="Arial" w:cs="Arial"/>
          <w:b/>
          <w:sz w:val="28"/>
          <w:szCs w:val="28"/>
        </w:rPr>
        <w:t>odine</w:t>
      </w:r>
    </w:p>
    <w:p w:rsidR="00E26F59" w:rsidRDefault="00E26F59" w:rsidP="00E26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616A" w:rsidRDefault="008B769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PREAMBULA</w:t>
      </w:r>
    </w:p>
    <w:p w:rsidR="008B769D" w:rsidRDefault="008B769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69D" w:rsidRDefault="004E0271" w:rsidP="008B769D">
      <w:pPr>
        <w:pStyle w:val="N03Y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C10A07">
        <w:rPr>
          <w:rFonts w:ascii="Arial" w:hAnsi="Arial" w:cs="Arial"/>
          <w:b w:val="0"/>
          <w:sz w:val="24"/>
          <w:szCs w:val="24"/>
        </w:rPr>
        <w:t xml:space="preserve">Polazeći </w:t>
      </w:r>
      <w:r w:rsidR="008B769D">
        <w:rPr>
          <w:rFonts w:ascii="Arial" w:hAnsi="Arial" w:cs="Arial"/>
          <w:b w:val="0"/>
          <w:sz w:val="24"/>
          <w:szCs w:val="24"/>
        </w:rPr>
        <w:t>od potreba</w:t>
      </w:r>
      <w:r w:rsidR="00C10A07">
        <w:rPr>
          <w:rFonts w:ascii="Arial" w:hAnsi="Arial" w:cs="Arial"/>
          <w:b w:val="0"/>
          <w:sz w:val="24"/>
          <w:szCs w:val="24"/>
        </w:rPr>
        <w:t xml:space="preserve"> i </w:t>
      </w:r>
      <w:r w:rsidR="008B769D">
        <w:rPr>
          <w:rFonts w:ascii="Arial" w:hAnsi="Arial" w:cs="Arial"/>
          <w:b w:val="0"/>
          <w:sz w:val="24"/>
          <w:szCs w:val="24"/>
        </w:rPr>
        <w:t>zahtjeva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 xml:space="preserve">građana a </w:t>
      </w:r>
      <w:r w:rsidR="00B13094">
        <w:rPr>
          <w:rFonts w:ascii="Arial" w:hAnsi="Arial" w:cs="Arial"/>
          <w:b w:val="0"/>
          <w:sz w:val="24"/>
          <w:szCs w:val="24"/>
        </w:rPr>
        <w:t>kako bi nesmetano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B13094">
        <w:rPr>
          <w:rFonts w:ascii="Arial" w:hAnsi="Arial" w:cs="Arial"/>
          <w:b w:val="0"/>
          <w:sz w:val="24"/>
          <w:szCs w:val="24"/>
        </w:rPr>
        <w:t>koristile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B13094">
        <w:rPr>
          <w:rFonts w:ascii="Arial" w:hAnsi="Arial" w:cs="Arial"/>
          <w:b w:val="0"/>
          <w:sz w:val="24"/>
          <w:szCs w:val="24"/>
        </w:rPr>
        <w:t>sve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B13094">
        <w:rPr>
          <w:rFonts w:ascii="Arial" w:hAnsi="Arial" w:cs="Arial"/>
          <w:b w:val="0"/>
          <w:sz w:val="24"/>
          <w:szCs w:val="24"/>
        </w:rPr>
        <w:t>raspoložive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mogućnosti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E3497D">
        <w:rPr>
          <w:rFonts w:ascii="Arial" w:hAnsi="Arial" w:cs="Arial"/>
          <w:b w:val="0"/>
          <w:sz w:val="24"/>
          <w:szCs w:val="24"/>
        </w:rPr>
        <w:t>parkiranja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E3497D">
        <w:rPr>
          <w:rFonts w:ascii="Arial" w:hAnsi="Arial" w:cs="Arial"/>
          <w:b w:val="0"/>
          <w:sz w:val="24"/>
          <w:szCs w:val="24"/>
        </w:rPr>
        <w:t>na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E3497D">
        <w:rPr>
          <w:rFonts w:ascii="Arial" w:hAnsi="Arial" w:cs="Arial"/>
          <w:b w:val="0"/>
          <w:sz w:val="24"/>
          <w:szCs w:val="24"/>
        </w:rPr>
        <w:t>teri</w:t>
      </w:r>
      <w:r w:rsidR="00491A2F">
        <w:rPr>
          <w:rFonts w:ascii="Arial" w:hAnsi="Arial" w:cs="Arial"/>
          <w:b w:val="0"/>
          <w:sz w:val="24"/>
          <w:szCs w:val="24"/>
        </w:rPr>
        <w:t>toriji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Glavnog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grada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Podgorica</w:t>
      </w:r>
      <w:r w:rsidR="00B13094">
        <w:rPr>
          <w:rFonts w:ascii="Arial" w:hAnsi="Arial" w:cs="Arial"/>
          <w:b w:val="0"/>
          <w:sz w:val="24"/>
          <w:szCs w:val="24"/>
        </w:rPr>
        <w:t xml:space="preserve">, </w:t>
      </w:r>
      <w:r w:rsidR="008B769D">
        <w:rPr>
          <w:rFonts w:ascii="Arial" w:hAnsi="Arial" w:cs="Arial"/>
          <w:b w:val="0"/>
          <w:sz w:val="24"/>
          <w:szCs w:val="24"/>
        </w:rPr>
        <w:t>urađene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B13094">
        <w:rPr>
          <w:rFonts w:ascii="Arial" w:hAnsi="Arial" w:cs="Arial"/>
          <w:b w:val="0"/>
          <w:sz w:val="24"/>
          <w:szCs w:val="24"/>
        </w:rPr>
        <w:t>su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izmjene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F8737B">
        <w:rPr>
          <w:rFonts w:ascii="Arial" w:hAnsi="Arial" w:cs="Arial"/>
          <w:b w:val="0"/>
          <w:sz w:val="24"/>
          <w:szCs w:val="24"/>
        </w:rPr>
        <w:t>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dopune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Elaborata o parking zonama, dozvoljenom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vremenu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parkiranja, kategoriji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motornih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vozila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koja se mogu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parkirati</w:t>
      </w:r>
      <w:r w:rsidR="00F8737B">
        <w:rPr>
          <w:rFonts w:ascii="Arial" w:hAnsi="Arial" w:cs="Arial"/>
          <w:b w:val="0"/>
          <w:sz w:val="24"/>
          <w:szCs w:val="24"/>
        </w:rPr>
        <w:t xml:space="preserve"> 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načinu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naplate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naknade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parkiranja</w:t>
      </w:r>
      <w:r w:rsidR="00F8737B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na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opštim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F8737B">
        <w:rPr>
          <w:rFonts w:ascii="Arial" w:hAnsi="Arial" w:cs="Arial"/>
          <w:b w:val="0"/>
          <w:sz w:val="24"/>
          <w:szCs w:val="24"/>
        </w:rPr>
        <w:t>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posebnim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E3497D">
        <w:rPr>
          <w:rFonts w:ascii="Arial" w:hAnsi="Arial" w:cs="Arial"/>
          <w:b w:val="0"/>
          <w:sz w:val="24"/>
          <w:szCs w:val="24"/>
        </w:rPr>
        <w:t>parkiralištima u Podgorici</w:t>
      </w:r>
      <w:r w:rsidR="00491A2F">
        <w:rPr>
          <w:rFonts w:ascii="Arial" w:hAnsi="Arial" w:cs="Arial"/>
          <w:b w:val="0"/>
          <w:sz w:val="24"/>
          <w:szCs w:val="24"/>
        </w:rPr>
        <w:t>, na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osnovu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991E64">
        <w:rPr>
          <w:rFonts w:ascii="Arial" w:hAnsi="Arial" w:cs="Arial"/>
          <w:b w:val="0"/>
          <w:sz w:val="24"/>
          <w:szCs w:val="24"/>
        </w:rPr>
        <w:t>ispitivanja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F8737B">
        <w:rPr>
          <w:rFonts w:ascii="Arial" w:hAnsi="Arial" w:cs="Arial"/>
          <w:b w:val="0"/>
          <w:sz w:val="24"/>
          <w:szCs w:val="24"/>
        </w:rPr>
        <w:t>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991E64">
        <w:rPr>
          <w:rFonts w:ascii="Arial" w:hAnsi="Arial" w:cs="Arial"/>
          <w:b w:val="0"/>
          <w:sz w:val="24"/>
          <w:szCs w:val="24"/>
        </w:rPr>
        <w:t>analize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 w:rsidRPr="008B769D">
        <w:rPr>
          <w:rFonts w:ascii="Arial" w:hAnsi="Arial" w:cs="Arial"/>
          <w:b w:val="0"/>
          <w:sz w:val="24"/>
          <w:szCs w:val="24"/>
        </w:rPr>
        <w:t>mogućnosti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 w:rsidRPr="008B769D">
        <w:rPr>
          <w:rFonts w:ascii="Arial" w:hAnsi="Arial" w:cs="Arial"/>
          <w:b w:val="0"/>
          <w:sz w:val="24"/>
          <w:szCs w:val="24"/>
        </w:rPr>
        <w:t>za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 w:rsidRPr="008B769D">
        <w:rPr>
          <w:rFonts w:ascii="Arial" w:hAnsi="Arial" w:cs="Arial"/>
          <w:b w:val="0"/>
          <w:sz w:val="24"/>
          <w:szCs w:val="24"/>
        </w:rPr>
        <w:t>unapređenje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 w:rsidRPr="008B769D">
        <w:rPr>
          <w:rFonts w:ascii="Arial" w:hAnsi="Arial" w:cs="Arial"/>
          <w:b w:val="0"/>
          <w:sz w:val="24"/>
          <w:szCs w:val="24"/>
        </w:rPr>
        <w:t>situacije u vezi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 w:rsidRPr="008B769D">
        <w:rPr>
          <w:rFonts w:ascii="Arial" w:hAnsi="Arial" w:cs="Arial"/>
          <w:b w:val="0"/>
          <w:sz w:val="24"/>
          <w:szCs w:val="24"/>
        </w:rPr>
        <w:t>sa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uslugama</w:t>
      </w:r>
      <w:r w:rsidR="00C10A07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parkiranja.</w:t>
      </w:r>
    </w:p>
    <w:p w:rsidR="00B8396B" w:rsidRDefault="00B8396B" w:rsidP="008B769D">
      <w:pPr>
        <w:pStyle w:val="N03Y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8B769D" w:rsidRDefault="004E0271" w:rsidP="004E0271">
      <w:pPr>
        <w:pStyle w:val="N03Y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8B769D">
        <w:rPr>
          <w:rFonts w:ascii="Arial" w:hAnsi="Arial" w:cs="Arial"/>
          <w:b w:val="0"/>
          <w:sz w:val="24"/>
          <w:szCs w:val="24"/>
        </w:rPr>
        <w:t>Cilj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ovih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izmjena</w:t>
      </w:r>
      <w:r w:rsidR="00E92EB4">
        <w:rPr>
          <w:rFonts w:ascii="Arial" w:hAnsi="Arial" w:cs="Arial"/>
          <w:b w:val="0"/>
          <w:sz w:val="24"/>
          <w:szCs w:val="24"/>
        </w:rPr>
        <w:t xml:space="preserve"> i </w:t>
      </w:r>
      <w:r w:rsidR="008B769D">
        <w:rPr>
          <w:rFonts w:ascii="Arial" w:hAnsi="Arial" w:cs="Arial"/>
          <w:b w:val="0"/>
          <w:sz w:val="24"/>
          <w:szCs w:val="24"/>
        </w:rPr>
        <w:t>dopuna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Elaborata je pro</w:t>
      </w:r>
      <w:r w:rsidR="008B769D" w:rsidRPr="008B769D">
        <w:rPr>
          <w:rFonts w:ascii="Arial" w:hAnsi="Arial" w:cs="Arial"/>
          <w:b w:val="0"/>
          <w:sz w:val="24"/>
          <w:szCs w:val="24"/>
        </w:rPr>
        <w:t>širenje parking zona u sistemu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Glavnog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grada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kako bi</w:t>
      </w:r>
      <w:r w:rsidR="008B769D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građani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F8737B">
        <w:rPr>
          <w:rFonts w:ascii="Arial" w:hAnsi="Arial" w:cs="Arial"/>
          <w:b w:val="0"/>
          <w:sz w:val="24"/>
          <w:szCs w:val="24"/>
        </w:rPr>
        <w:t>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privredna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društva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sa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>
        <w:rPr>
          <w:rFonts w:ascii="Arial" w:hAnsi="Arial" w:cs="Arial"/>
          <w:b w:val="0"/>
          <w:sz w:val="24"/>
          <w:szCs w:val="24"/>
        </w:rPr>
        <w:t>prebivalištem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F8737B">
        <w:rPr>
          <w:rFonts w:ascii="Arial" w:hAnsi="Arial" w:cs="Arial"/>
          <w:b w:val="0"/>
          <w:sz w:val="24"/>
          <w:szCs w:val="24"/>
        </w:rPr>
        <w:t>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 xml:space="preserve">sjedištem u </w:t>
      </w:r>
      <w:r w:rsidR="00491A2F">
        <w:rPr>
          <w:rFonts w:ascii="Arial" w:hAnsi="Arial" w:cs="Arial"/>
          <w:b w:val="0"/>
          <w:sz w:val="24"/>
          <w:szCs w:val="24"/>
        </w:rPr>
        <w:t>Glavnom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gradu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dobili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 xml:space="preserve">određeni vid </w:t>
      </w:r>
      <w:r w:rsidR="008B769D" w:rsidRPr="008B769D">
        <w:rPr>
          <w:rFonts w:ascii="Arial" w:hAnsi="Arial" w:cs="Arial"/>
          <w:b w:val="0"/>
          <w:sz w:val="24"/>
          <w:szCs w:val="24"/>
        </w:rPr>
        <w:t>zaštite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odnosno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491A2F">
        <w:rPr>
          <w:rFonts w:ascii="Arial" w:hAnsi="Arial" w:cs="Arial"/>
          <w:b w:val="0"/>
          <w:sz w:val="24"/>
          <w:szCs w:val="24"/>
        </w:rPr>
        <w:t>dobili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prioritet 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991E64">
        <w:rPr>
          <w:rFonts w:ascii="Arial" w:hAnsi="Arial" w:cs="Arial"/>
          <w:b w:val="0"/>
          <w:sz w:val="24"/>
          <w:szCs w:val="24"/>
        </w:rPr>
        <w:t>uslugama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8B769D" w:rsidRPr="008B769D">
        <w:rPr>
          <w:rFonts w:ascii="Arial" w:hAnsi="Arial" w:cs="Arial"/>
          <w:b w:val="0"/>
          <w:sz w:val="24"/>
          <w:szCs w:val="24"/>
        </w:rPr>
        <w:t>par</w:t>
      </w:r>
      <w:r w:rsidR="00991E64">
        <w:rPr>
          <w:rFonts w:ascii="Arial" w:hAnsi="Arial" w:cs="Arial"/>
          <w:b w:val="0"/>
          <w:sz w:val="24"/>
          <w:szCs w:val="24"/>
        </w:rPr>
        <w:t>kiranja</w:t>
      </w:r>
      <w:r w:rsidR="008B769D">
        <w:rPr>
          <w:rFonts w:ascii="Arial" w:hAnsi="Arial" w:cs="Arial"/>
          <w:b w:val="0"/>
          <w:sz w:val="24"/>
          <w:szCs w:val="24"/>
        </w:rPr>
        <w:t>.</w:t>
      </w:r>
    </w:p>
    <w:p w:rsidR="00533318" w:rsidRDefault="00533318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318" w:rsidRDefault="00533318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14D" w:rsidRDefault="00A3014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14D">
        <w:rPr>
          <w:rFonts w:ascii="Arial" w:hAnsi="Arial" w:cs="Arial"/>
          <w:b/>
          <w:sz w:val="24"/>
          <w:szCs w:val="24"/>
        </w:rPr>
        <w:t>I</w:t>
      </w:r>
      <w:r w:rsidR="00A834ED">
        <w:rPr>
          <w:rFonts w:ascii="Arial" w:hAnsi="Arial" w:cs="Arial"/>
          <w:b/>
          <w:sz w:val="24"/>
          <w:szCs w:val="24"/>
        </w:rPr>
        <w:t>.</w:t>
      </w:r>
      <w:r w:rsidRPr="00A3014D">
        <w:rPr>
          <w:rFonts w:ascii="Arial" w:hAnsi="Arial" w:cs="Arial"/>
          <w:b/>
          <w:sz w:val="24"/>
          <w:szCs w:val="24"/>
        </w:rPr>
        <w:t xml:space="preserve"> PRAVNI OSNOV</w:t>
      </w:r>
    </w:p>
    <w:p w:rsidR="00A3014D" w:rsidRDefault="00A3014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4CA" w:rsidRPr="009035D9" w:rsidRDefault="004E0271" w:rsidP="00E92EB4">
      <w:pPr>
        <w:pStyle w:val="N03Y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634A22">
        <w:rPr>
          <w:rFonts w:ascii="Arial" w:hAnsi="Arial" w:cs="Arial"/>
          <w:b w:val="0"/>
          <w:sz w:val="24"/>
          <w:szCs w:val="24"/>
        </w:rPr>
        <w:t>Pravni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>
        <w:rPr>
          <w:rFonts w:ascii="Arial" w:hAnsi="Arial" w:cs="Arial"/>
          <w:b w:val="0"/>
          <w:sz w:val="24"/>
          <w:szCs w:val="24"/>
        </w:rPr>
        <w:t>osnov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>
        <w:rPr>
          <w:rFonts w:ascii="Arial" w:hAnsi="Arial" w:cs="Arial"/>
          <w:b w:val="0"/>
          <w:sz w:val="24"/>
          <w:szCs w:val="24"/>
        </w:rPr>
        <w:t>za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>
        <w:rPr>
          <w:rFonts w:ascii="Arial" w:hAnsi="Arial" w:cs="Arial"/>
          <w:b w:val="0"/>
          <w:sz w:val="24"/>
          <w:szCs w:val="24"/>
        </w:rPr>
        <w:t>donošenje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>
        <w:rPr>
          <w:rFonts w:ascii="Arial" w:hAnsi="Arial" w:cs="Arial"/>
          <w:b w:val="0"/>
          <w:sz w:val="24"/>
          <w:szCs w:val="24"/>
        </w:rPr>
        <w:t>i</w:t>
      </w:r>
      <w:r w:rsidR="00634A22" w:rsidRPr="00634A22">
        <w:rPr>
          <w:rFonts w:ascii="Arial" w:hAnsi="Arial" w:cs="Arial"/>
          <w:b w:val="0"/>
          <w:sz w:val="24"/>
          <w:szCs w:val="24"/>
        </w:rPr>
        <w:t>zmjena</w:t>
      </w:r>
      <w:r w:rsidR="00E92EB4">
        <w:rPr>
          <w:rFonts w:ascii="Arial" w:hAnsi="Arial" w:cs="Arial"/>
          <w:b w:val="0"/>
          <w:sz w:val="24"/>
          <w:szCs w:val="24"/>
        </w:rPr>
        <w:t xml:space="preserve"> i </w:t>
      </w:r>
      <w:r w:rsidR="00634A22" w:rsidRPr="00634A22">
        <w:rPr>
          <w:rFonts w:ascii="Arial" w:hAnsi="Arial" w:cs="Arial"/>
          <w:b w:val="0"/>
          <w:sz w:val="24"/>
          <w:szCs w:val="24"/>
        </w:rPr>
        <w:t>dopuna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634A22">
        <w:rPr>
          <w:rFonts w:ascii="Arial" w:hAnsi="Arial" w:cs="Arial"/>
          <w:b w:val="0"/>
          <w:sz w:val="24"/>
          <w:szCs w:val="24"/>
        </w:rPr>
        <w:t>Elaborata o park</w:t>
      </w:r>
      <w:r w:rsidR="00A834ED">
        <w:rPr>
          <w:rFonts w:ascii="Arial" w:hAnsi="Arial" w:cs="Arial"/>
          <w:b w:val="0"/>
          <w:sz w:val="24"/>
          <w:szCs w:val="24"/>
        </w:rPr>
        <w:t>ing zonama, dozvoljenom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834ED">
        <w:rPr>
          <w:rFonts w:ascii="Arial" w:hAnsi="Arial" w:cs="Arial"/>
          <w:b w:val="0"/>
          <w:sz w:val="24"/>
          <w:szCs w:val="24"/>
        </w:rPr>
        <w:t>vremenu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834ED">
        <w:rPr>
          <w:rFonts w:ascii="Arial" w:hAnsi="Arial" w:cs="Arial"/>
          <w:b w:val="0"/>
          <w:sz w:val="24"/>
          <w:szCs w:val="24"/>
        </w:rPr>
        <w:t>parkiranja</w:t>
      </w:r>
      <w:r w:rsidR="00634A22" w:rsidRPr="00A834ED">
        <w:rPr>
          <w:rFonts w:ascii="Arial" w:hAnsi="Arial" w:cs="Arial"/>
          <w:b w:val="0"/>
          <w:sz w:val="24"/>
          <w:szCs w:val="24"/>
        </w:rPr>
        <w:t xml:space="preserve">, </w:t>
      </w:r>
      <w:r w:rsidR="00A834ED">
        <w:rPr>
          <w:rFonts w:ascii="Arial" w:hAnsi="Arial" w:cs="Arial"/>
          <w:b w:val="0"/>
          <w:sz w:val="24"/>
          <w:szCs w:val="24"/>
        </w:rPr>
        <w:t>kategoriji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A834ED">
        <w:rPr>
          <w:rFonts w:ascii="Arial" w:hAnsi="Arial" w:cs="Arial"/>
          <w:b w:val="0"/>
          <w:sz w:val="24"/>
          <w:szCs w:val="24"/>
        </w:rPr>
        <w:t>motornih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A834ED">
        <w:rPr>
          <w:rFonts w:ascii="Arial" w:hAnsi="Arial" w:cs="Arial"/>
          <w:b w:val="0"/>
          <w:sz w:val="24"/>
          <w:szCs w:val="24"/>
        </w:rPr>
        <w:t>vozila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A834ED">
        <w:rPr>
          <w:rFonts w:ascii="Arial" w:hAnsi="Arial" w:cs="Arial"/>
          <w:b w:val="0"/>
          <w:sz w:val="24"/>
          <w:szCs w:val="24"/>
        </w:rPr>
        <w:t>koja se mogu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A834ED">
        <w:rPr>
          <w:rFonts w:ascii="Arial" w:hAnsi="Arial" w:cs="Arial"/>
          <w:b w:val="0"/>
          <w:sz w:val="24"/>
          <w:szCs w:val="24"/>
        </w:rPr>
        <w:t>parkirati</w:t>
      </w:r>
      <w:r w:rsidR="00F8737B">
        <w:rPr>
          <w:rFonts w:ascii="Arial" w:hAnsi="Arial" w:cs="Arial"/>
          <w:b w:val="0"/>
          <w:sz w:val="24"/>
          <w:szCs w:val="24"/>
        </w:rPr>
        <w:t xml:space="preserve"> i </w:t>
      </w:r>
      <w:r w:rsidR="00634A22" w:rsidRPr="00A834ED">
        <w:rPr>
          <w:rFonts w:ascii="Arial" w:hAnsi="Arial" w:cs="Arial"/>
          <w:b w:val="0"/>
          <w:sz w:val="24"/>
          <w:szCs w:val="24"/>
        </w:rPr>
        <w:t>način</w:t>
      </w:r>
      <w:r w:rsidR="00A834ED">
        <w:rPr>
          <w:rFonts w:ascii="Arial" w:hAnsi="Arial" w:cs="Arial"/>
          <w:b w:val="0"/>
          <w:sz w:val="24"/>
          <w:szCs w:val="24"/>
        </w:rPr>
        <w:t>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834ED">
        <w:rPr>
          <w:rFonts w:ascii="Arial" w:hAnsi="Arial" w:cs="Arial"/>
          <w:b w:val="0"/>
          <w:sz w:val="24"/>
          <w:szCs w:val="24"/>
        </w:rPr>
        <w:t>naplate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A834ED">
        <w:rPr>
          <w:rFonts w:ascii="Arial" w:hAnsi="Arial" w:cs="Arial"/>
          <w:b w:val="0"/>
          <w:sz w:val="24"/>
          <w:szCs w:val="24"/>
        </w:rPr>
        <w:t>naknade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634A22">
        <w:rPr>
          <w:rFonts w:ascii="Arial" w:hAnsi="Arial" w:cs="Arial"/>
          <w:b w:val="0"/>
          <w:sz w:val="24"/>
          <w:szCs w:val="24"/>
        </w:rPr>
        <w:t>parkiranja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634A22">
        <w:rPr>
          <w:rFonts w:ascii="Arial" w:hAnsi="Arial" w:cs="Arial"/>
          <w:b w:val="0"/>
          <w:sz w:val="24"/>
          <w:szCs w:val="24"/>
        </w:rPr>
        <w:t>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634A22">
        <w:rPr>
          <w:rFonts w:ascii="Arial" w:hAnsi="Arial" w:cs="Arial"/>
          <w:b w:val="0"/>
          <w:sz w:val="24"/>
          <w:szCs w:val="24"/>
        </w:rPr>
        <w:t>opštim</w:t>
      </w:r>
      <w:r w:rsidR="00E92EB4">
        <w:rPr>
          <w:rFonts w:ascii="Arial" w:hAnsi="Arial" w:cs="Arial"/>
          <w:b w:val="0"/>
          <w:sz w:val="24"/>
          <w:szCs w:val="24"/>
        </w:rPr>
        <w:t xml:space="preserve"> i </w:t>
      </w:r>
      <w:r w:rsidR="00634A22" w:rsidRPr="00634A22">
        <w:rPr>
          <w:rFonts w:ascii="Arial" w:hAnsi="Arial" w:cs="Arial"/>
          <w:b w:val="0"/>
          <w:sz w:val="24"/>
          <w:szCs w:val="24"/>
        </w:rPr>
        <w:t>posebnim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 w:rsidRPr="00634A22">
        <w:rPr>
          <w:rFonts w:ascii="Arial" w:hAnsi="Arial" w:cs="Arial"/>
          <w:b w:val="0"/>
          <w:sz w:val="24"/>
          <w:szCs w:val="24"/>
        </w:rPr>
        <w:t>parkiralištima u Podgorici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634A22">
        <w:rPr>
          <w:rFonts w:ascii="Arial" w:hAnsi="Arial" w:cs="Arial"/>
          <w:b w:val="0"/>
          <w:sz w:val="24"/>
          <w:szCs w:val="24"/>
        </w:rPr>
        <w:t>sadržan je u č</w:t>
      </w:r>
      <w:r w:rsidR="00A3014D" w:rsidRPr="00A3014D">
        <w:rPr>
          <w:rFonts w:ascii="Arial" w:hAnsi="Arial" w:cs="Arial"/>
          <w:b w:val="0"/>
          <w:sz w:val="24"/>
          <w:szCs w:val="24"/>
        </w:rPr>
        <w:t>lan</w:t>
      </w:r>
      <w:r w:rsidR="00634A22">
        <w:rPr>
          <w:rFonts w:ascii="Arial" w:hAnsi="Arial" w:cs="Arial"/>
          <w:b w:val="0"/>
          <w:sz w:val="24"/>
          <w:szCs w:val="24"/>
        </w:rPr>
        <w:t>u</w:t>
      </w:r>
      <w:r w:rsidR="00A3014D" w:rsidRPr="00A3014D">
        <w:rPr>
          <w:rFonts w:ascii="Arial" w:hAnsi="Arial" w:cs="Arial"/>
          <w:b w:val="0"/>
          <w:sz w:val="24"/>
          <w:szCs w:val="24"/>
        </w:rPr>
        <w:t xml:space="preserve"> 14 Odluke o javnim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parkiralištima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teritoriji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Glavnog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grada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("Službeni list Crne Gore - </w:t>
      </w:r>
      <w:r w:rsidR="00A3014D" w:rsidRPr="00A3014D">
        <w:rPr>
          <w:rFonts w:ascii="Arial" w:hAnsi="Arial" w:cs="Arial"/>
          <w:b w:val="0"/>
          <w:sz w:val="24"/>
          <w:szCs w:val="24"/>
        </w:rPr>
        <w:t>opštinski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A3014D" w:rsidRPr="00A3014D">
        <w:rPr>
          <w:rFonts w:ascii="Arial" w:hAnsi="Arial" w:cs="Arial"/>
          <w:b w:val="0"/>
          <w:sz w:val="24"/>
          <w:szCs w:val="24"/>
        </w:rPr>
        <w:t>propisi", br. 054/19 od 30.12.2019)</w:t>
      </w:r>
      <w:r w:rsidR="00BC74CA">
        <w:rPr>
          <w:rFonts w:ascii="Arial" w:hAnsi="Arial" w:cs="Arial"/>
          <w:b w:val="0"/>
          <w:sz w:val="24"/>
          <w:szCs w:val="24"/>
        </w:rPr>
        <w:t>, kojim je propisano: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“</w:t>
      </w:r>
      <w:r w:rsidR="00634A22" w:rsidRPr="00C54B0B">
        <w:rPr>
          <w:rFonts w:ascii="Arial" w:hAnsi="Arial" w:cs="Arial"/>
          <w:b w:val="0"/>
          <w:sz w:val="24"/>
          <w:szCs w:val="24"/>
        </w:rPr>
        <w:t>p</w:t>
      </w:r>
      <w:r w:rsidR="00BC74CA" w:rsidRPr="00C54B0B">
        <w:rPr>
          <w:rFonts w:ascii="Arial" w:hAnsi="Arial" w:cs="Arial"/>
          <w:b w:val="0"/>
          <w:sz w:val="24"/>
          <w:szCs w:val="24"/>
        </w:rPr>
        <w:t>osebnim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elaboratom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utvrđuju se zone, dozvoljeno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vrijeme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parkiranja, kategorija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vozila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koja se mogu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parkirati</w:t>
      </w:r>
      <w:r w:rsidR="00E92EB4">
        <w:rPr>
          <w:rFonts w:ascii="Arial" w:hAnsi="Arial" w:cs="Arial"/>
          <w:b w:val="0"/>
          <w:sz w:val="24"/>
          <w:szCs w:val="24"/>
        </w:rPr>
        <w:t xml:space="preserve"> i </w:t>
      </w:r>
      <w:r w:rsidR="00BC74CA" w:rsidRPr="00C54B0B">
        <w:rPr>
          <w:rFonts w:ascii="Arial" w:hAnsi="Arial" w:cs="Arial"/>
          <w:b w:val="0"/>
          <w:sz w:val="24"/>
          <w:szCs w:val="24"/>
        </w:rPr>
        <w:t>način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plaćanja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naknade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za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javna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parkirališta.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Elaborat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donosi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Skupšti</w:t>
      </w:r>
      <w:r w:rsidR="00E92EB4">
        <w:rPr>
          <w:rFonts w:ascii="Arial" w:hAnsi="Arial" w:cs="Arial"/>
          <w:b w:val="0"/>
          <w:sz w:val="24"/>
          <w:szCs w:val="24"/>
        </w:rPr>
        <w:t>na Glavnog grada. Elabo</w:t>
      </w:r>
      <w:r w:rsidR="00BC74CA" w:rsidRPr="00C54B0B">
        <w:rPr>
          <w:rFonts w:ascii="Arial" w:hAnsi="Arial" w:cs="Arial"/>
          <w:b w:val="0"/>
          <w:sz w:val="24"/>
          <w:szCs w:val="24"/>
        </w:rPr>
        <w:t>rat se može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donositi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fazno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po</w:t>
      </w:r>
      <w:r w:rsidR="00F8737B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pojedinim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zonama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Glavnog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grada.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Elaborat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izrađuje organ nadležan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za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poslove</w:t>
      </w:r>
      <w:r w:rsidR="00E92EB4">
        <w:rPr>
          <w:rFonts w:ascii="Arial" w:hAnsi="Arial" w:cs="Arial"/>
          <w:b w:val="0"/>
          <w:sz w:val="24"/>
          <w:szCs w:val="24"/>
        </w:rPr>
        <w:t xml:space="preserve"> </w:t>
      </w:r>
      <w:r w:rsidR="00BC74CA" w:rsidRPr="00C54B0B">
        <w:rPr>
          <w:rFonts w:ascii="Arial" w:hAnsi="Arial" w:cs="Arial"/>
          <w:b w:val="0"/>
          <w:sz w:val="24"/>
          <w:szCs w:val="24"/>
        </w:rPr>
        <w:t>saobraćaja.”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  <w:r w:rsidRPr="00BC74CA">
        <w:rPr>
          <w:rFonts w:ascii="Arial" w:hAnsi="Arial" w:cs="Arial"/>
          <w:b/>
          <w:sz w:val="24"/>
          <w:szCs w:val="24"/>
        </w:rPr>
        <w:t>II</w:t>
      </w:r>
      <w:r w:rsidR="00A834ED">
        <w:rPr>
          <w:rFonts w:ascii="Arial" w:hAnsi="Arial" w:cs="Arial"/>
          <w:b/>
          <w:sz w:val="24"/>
          <w:szCs w:val="24"/>
        </w:rPr>
        <w:t>.</w:t>
      </w:r>
      <w:r w:rsidRPr="00BC74CA">
        <w:rPr>
          <w:rFonts w:ascii="Arial" w:hAnsi="Arial" w:cs="Arial"/>
          <w:b/>
          <w:sz w:val="24"/>
          <w:szCs w:val="24"/>
        </w:rPr>
        <w:t xml:space="preserve"> GRANICA ZAHVATA</w:t>
      </w:r>
    </w:p>
    <w:p w:rsidR="00BC74CA" w:rsidRP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3A5BF0" w:rsidRDefault="004E0271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34A22">
        <w:rPr>
          <w:rFonts w:ascii="Arial" w:hAnsi="Arial" w:cs="Arial"/>
          <w:sz w:val="24"/>
          <w:szCs w:val="24"/>
        </w:rPr>
        <w:t>Granice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zahvata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A834ED" w:rsidRPr="00A834ED">
        <w:rPr>
          <w:rFonts w:ascii="Arial" w:hAnsi="Arial" w:cs="Arial"/>
          <w:sz w:val="24"/>
          <w:szCs w:val="24"/>
        </w:rPr>
        <w:t>izmjena</w:t>
      </w:r>
      <w:r w:rsidR="00E92EB4">
        <w:rPr>
          <w:rFonts w:ascii="Arial" w:hAnsi="Arial" w:cs="Arial"/>
          <w:sz w:val="24"/>
          <w:szCs w:val="24"/>
        </w:rPr>
        <w:t xml:space="preserve"> i </w:t>
      </w:r>
      <w:r w:rsidR="00A834ED" w:rsidRPr="00A834ED">
        <w:rPr>
          <w:rFonts w:ascii="Arial" w:hAnsi="Arial" w:cs="Arial"/>
          <w:sz w:val="24"/>
          <w:szCs w:val="24"/>
        </w:rPr>
        <w:t>dopuna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A834ED" w:rsidRPr="00A834ED">
        <w:rPr>
          <w:rFonts w:ascii="Arial" w:hAnsi="Arial" w:cs="Arial"/>
          <w:sz w:val="24"/>
          <w:szCs w:val="24"/>
        </w:rPr>
        <w:t>Elaborata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o</w:t>
      </w:r>
      <w:r w:rsidR="003A5BF0">
        <w:rPr>
          <w:rFonts w:ascii="Arial" w:hAnsi="Arial" w:cs="Arial"/>
          <w:sz w:val="24"/>
          <w:szCs w:val="24"/>
        </w:rPr>
        <w:t>dnose se na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izmjene</w:t>
      </w:r>
      <w:r w:rsidR="00E92EB4">
        <w:rPr>
          <w:rFonts w:ascii="Arial" w:hAnsi="Arial" w:cs="Arial"/>
          <w:sz w:val="24"/>
          <w:szCs w:val="24"/>
        </w:rPr>
        <w:t xml:space="preserve"> i </w:t>
      </w:r>
      <w:r w:rsidR="003A5BF0">
        <w:rPr>
          <w:rFonts w:ascii="Arial" w:hAnsi="Arial" w:cs="Arial"/>
          <w:sz w:val="24"/>
          <w:szCs w:val="24"/>
        </w:rPr>
        <w:t>dopune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473A69">
        <w:rPr>
          <w:rFonts w:ascii="Arial" w:hAnsi="Arial" w:cs="Arial"/>
          <w:sz w:val="24"/>
          <w:szCs w:val="24"/>
        </w:rPr>
        <w:t>postojećih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473A69">
        <w:rPr>
          <w:rFonts w:ascii="Arial" w:hAnsi="Arial" w:cs="Arial"/>
          <w:sz w:val="24"/>
          <w:szCs w:val="24"/>
        </w:rPr>
        <w:t>Elaborata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473A69">
        <w:rPr>
          <w:rFonts w:ascii="Arial" w:hAnsi="Arial" w:cs="Arial"/>
          <w:sz w:val="24"/>
          <w:szCs w:val="24"/>
        </w:rPr>
        <w:t>koji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473A69">
        <w:rPr>
          <w:rFonts w:ascii="Arial" w:hAnsi="Arial" w:cs="Arial"/>
          <w:sz w:val="24"/>
          <w:szCs w:val="24"/>
        </w:rPr>
        <w:t>su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473A69">
        <w:rPr>
          <w:rFonts w:ascii="Arial" w:hAnsi="Arial" w:cs="Arial"/>
          <w:sz w:val="24"/>
          <w:szCs w:val="24"/>
        </w:rPr>
        <w:t>doneseni</w:t>
      </w:r>
      <w:r w:rsidR="00E92EB4">
        <w:rPr>
          <w:rFonts w:ascii="Arial" w:hAnsi="Arial" w:cs="Arial"/>
          <w:sz w:val="24"/>
          <w:szCs w:val="24"/>
        </w:rPr>
        <w:t xml:space="preserve"> i </w:t>
      </w:r>
      <w:r w:rsidR="00473A69">
        <w:rPr>
          <w:rFonts w:ascii="Arial" w:hAnsi="Arial" w:cs="Arial"/>
          <w:sz w:val="24"/>
          <w:szCs w:val="24"/>
        </w:rPr>
        <w:t>usvojeni 2016.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C54B0B">
        <w:rPr>
          <w:rFonts w:ascii="Arial" w:hAnsi="Arial" w:cs="Arial"/>
          <w:sz w:val="24"/>
          <w:szCs w:val="24"/>
        </w:rPr>
        <w:t>g</w:t>
      </w:r>
      <w:r w:rsidR="003A5BF0">
        <w:rPr>
          <w:rFonts w:ascii="Arial" w:hAnsi="Arial" w:cs="Arial"/>
          <w:sz w:val="24"/>
          <w:szCs w:val="24"/>
        </w:rPr>
        <w:t>odine</w:t>
      </w:r>
      <w:r w:rsidR="00C54B0B">
        <w:rPr>
          <w:rFonts w:ascii="Arial" w:hAnsi="Arial" w:cs="Arial"/>
          <w:sz w:val="24"/>
          <w:szCs w:val="24"/>
        </w:rPr>
        <w:t>,</w:t>
      </w:r>
      <w:r w:rsidR="003A5BF0">
        <w:rPr>
          <w:rFonts w:ascii="Arial" w:hAnsi="Arial" w:cs="Arial"/>
          <w:sz w:val="24"/>
          <w:szCs w:val="24"/>
        </w:rPr>
        <w:t>i to:</w:t>
      </w:r>
    </w:p>
    <w:p w:rsidR="00A834ED" w:rsidRDefault="00A834ED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3A5BF0" w:rsidRDefault="003A5BF0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</w:t>
      </w:r>
      <w:r w:rsidR="00A834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parking zonama, dozvoljenom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vremenu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kategoriji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motornih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 se mogu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parkirati</w:t>
      </w:r>
      <w:r w:rsidR="00F8737B">
        <w:rPr>
          <w:rFonts w:ascii="Arial" w:hAnsi="Arial" w:cs="Arial"/>
          <w:sz w:val="24"/>
          <w:szCs w:val="24"/>
        </w:rPr>
        <w:t xml:space="preserve"> 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načinu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naknade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opštim</w:t>
      </w:r>
      <w:r w:rsidR="00E92EB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posebnim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parkiralištima u Podgorici – Centralna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gradska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zona.</w:t>
      </w:r>
    </w:p>
    <w:p w:rsidR="003A5BF0" w:rsidRDefault="003A5BF0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</w:t>
      </w:r>
      <w:r w:rsidR="00A834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parking zonama, dozvoljenom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vremenu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kategoriji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motornih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 se mogu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parkirati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F8737B">
        <w:rPr>
          <w:rFonts w:ascii="Arial" w:hAnsi="Arial" w:cs="Arial"/>
          <w:sz w:val="24"/>
          <w:szCs w:val="24"/>
        </w:rPr>
        <w:t>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načinu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naknade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opštim</w:t>
      </w:r>
      <w:r w:rsidR="00E92EB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posebnim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parkiralištima u Podgorici – Dio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preko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Morače.</w:t>
      </w:r>
    </w:p>
    <w:p w:rsidR="00BC74CA" w:rsidRDefault="003A5BF0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</w:t>
      </w:r>
      <w:r w:rsidR="00A834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parking zonama, dozvoljenom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vremenu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kategoriji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motornih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 se mogu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parkirati</w:t>
      </w:r>
      <w:r w:rsidR="00E92EB4">
        <w:rPr>
          <w:rFonts w:ascii="Arial" w:hAnsi="Arial" w:cs="Arial"/>
          <w:sz w:val="24"/>
          <w:szCs w:val="24"/>
        </w:rPr>
        <w:t xml:space="preserve"> </w:t>
      </w:r>
      <w:r w:rsidR="00F8737B">
        <w:rPr>
          <w:rFonts w:ascii="Arial" w:hAnsi="Arial" w:cs="Arial"/>
          <w:sz w:val="24"/>
          <w:szCs w:val="24"/>
        </w:rPr>
        <w:t>i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načinu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naknade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opštim</w:t>
      </w:r>
      <w:r w:rsidR="00E92EB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posebnim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parkiralištima u Podgorici – Dio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grada pored rijeke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Ribnice, dio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grada od Stare Varoši do Željezničke</w:t>
      </w:r>
      <w:r w:rsidR="00E92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stanice</w:t>
      </w:r>
      <w:r w:rsidR="00E92EB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Ljubović.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  <w:r w:rsidRPr="00BC74CA">
        <w:rPr>
          <w:rFonts w:ascii="Arial" w:hAnsi="Arial" w:cs="Arial"/>
          <w:b/>
          <w:sz w:val="24"/>
          <w:szCs w:val="24"/>
        </w:rPr>
        <w:lastRenderedPageBreak/>
        <w:t>III</w:t>
      </w:r>
      <w:r w:rsidR="00AE58FF">
        <w:rPr>
          <w:rFonts w:ascii="Arial" w:hAnsi="Arial" w:cs="Arial"/>
          <w:b/>
          <w:sz w:val="24"/>
          <w:szCs w:val="24"/>
        </w:rPr>
        <w:t>.</w:t>
      </w:r>
      <w:r w:rsidRPr="00BC74CA">
        <w:rPr>
          <w:rFonts w:ascii="Arial" w:hAnsi="Arial" w:cs="Arial"/>
          <w:b/>
          <w:sz w:val="24"/>
          <w:szCs w:val="24"/>
        </w:rPr>
        <w:t xml:space="preserve"> ELEMENTI INFRASTRUKTURE ZA PARKIRANJE I KATEGORIJA MOTORNIH VOZILA KOJA SE MOGU PARKIRATI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634A22" w:rsidRDefault="001408A9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74CA">
        <w:rPr>
          <w:rFonts w:ascii="Arial" w:hAnsi="Arial" w:cs="Arial"/>
          <w:sz w:val="24"/>
          <w:szCs w:val="24"/>
        </w:rPr>
        <w:t>Infrastrukturu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parkiranje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na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području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obuhvaćenom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ovim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34A22">
        <w:rPr>
          <w:rFonts w:ascii="Arial" w:hAnsi="Arial" w:cs="Arial"/>
          <w:sz w:val="24"/>
          <w:szCs w:val="24"/>
        </w:rPr>
        <w:t>E</w:t>
      </w:r>
      <w:r w:rsidR="00BC74CA">
        <w:rPr>
          <w:rFonts w:ascii="Arial" w:hAnsi="Arial" w:cs="Arial"/>
          <w:sz w:val="24"/>
          <w:szCs w:val="24"/>
        </w:rPr>
        <w:t>laboratom, čije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javne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površine</w:t>
      </w:r>
      <w:r w:rsidR="00F8737B">
        <w:rPr>
          <w:rFonts w:ascii="Arial" w:hAnsi="Arial" w:cs="Arial"/>
          <w:sz w:val="24"/>
          <w:szCs w:val="24"/>
        </w:rPr>
        <w:t xml:space="preserve"> i </w:t>
      </w:r>
      <w:r w:rsidR="00BC74CA">
        <w:rPr>
          <w:rFonts w:ascii="Arial" w:hAnsi="Arial" w:cs="Arial"/>
          <w:sz w:val="24"/>
          <w:szCs w:val="24"/>
        </w:rPr>
        <w:t>objekti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koji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su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namijenjeni</w:t>
      </w:r>
      <w:r w:rsidR="00F8737B">
        <w:rPr>
          <w:rFonts w:ascii="Arial" w:hAnsi="Arial" w:cs="Arial"/>
          <w:sz w:val="24"/>
          <w:szCs w:val="24"/>
        </w:rPr>
        <w:t xml:space="preserve"> i </w:t>
      </w:r>
      <w:r w:rsidR="00BC74CA">
        <w:rPr>
          <w:rFonts w:ascii="Arial" w:hAnsi="Arial" w:cs="Arial"/>
          <w:sz w:val="24"/>
          <w:szCs w:val="24"/>
        </w:rPr>
        <w:t>tehnički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opremljeni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parkiranje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motornih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vozila, koji se mogu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svrstati u opšta</w:t>
      </w:r>
      <w:r w:rsidR="00F8737B">
        <w:rPr>
          <w:rFonts w:ascii="Arial" w:hAnsi="Arial" w:cs="Arial"/>
          <w:sz w:val="24"/>
          <w:szCs w:val="24"/>
        </w:rPr>
        <w:t xml:space="preserve"> i </w:t>
      </w:r>
      <w:r w:rsidR="00BC74CA">
        <w:rPr>
          <w:rFonts w:ascii="Arial" w:hAnsi="Arial" w:cs="Arial"/>
          <w:sz w:val="24"/>
          <w:szCs w:val="24"/>
        </w:rPr>
        <w:t>posebna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parkirališta (uređena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>
        <w:rPr>
          <w:rFonts w:ascii="Arial" w:hAnsi="Arial" w:cs="Arial"/>
          <w:sz w:val="24"/>
          <w:szCs w:val="24"/>
        </w:rPr>
        <w:t>parkirališta</w:t>
      </w:r>
      <w:r w:rsidR="00F8737B">
        <w:rPr>
          <w:rFonts w:ascii="Arial" w:hAnsi="Arial" w:cs="Arial"/>
          <w:sz w:val="24"/>
          <w:szCs w:val="24"/>
        </w:rPr>
        <w:t xml:space="preserve"> i </w:t>
      </w:r>
      <w:r w:rsidR="00BC74CA">
        <w:rPr>
          <w:rFonts w:ascii="Arial" w:hAnsi="Arial" w:cs="Arial"/>
          <w:sz w:val="24"/>
          <w:szCs w:val="24"/>
        </w:rPr>
        <w:t>garaže).</w:t>
      </w:r>
    </w:p>
    <w:p w:rsidR="00AE58FF" w:rsidRDefault="00AE58FF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1408A9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74CA" w:rsidRPr="00B13094">
        <w:rPr>
          <w:rFonts w:ascii="Arial" w:hAnsi="Arial" w:cs="Arial"/>
          <w:sz w:val="24"/>
          <w:szCs w:val="24"/>
        </w:rPr>
        <w:t>Ukupan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 w:rsidRPr="00B13094">
        <w:rPr>
          <w:rFonts w:ascii="Arial" w:hAnsi="Arial" w:cs="Arial"/>
          <w:sz w:val="24"/>
          <w:szCs w:val="24"/>
        </w:rPr>
        <w:t>broj parking mjesta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 w:rsidRPr="00B13094">
        <w:rPr>
          <w:rFonts w:ascii="Arial" w:hAnsi="Arial" w:cs="Arial"/>
          <w:sz w:val="24"/>
          <w:szCs w:val="24"/>
        </w:rPr>
        <w:t>koja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 w:rsidRPr="00B13094">
        <w:rPr>
          <w:rFonts w:ascii="Arial" w:hAnsi="Arial" w:cs="Arial"/>
          <w:sz w:val="24"/>
          <w:szCs w:val="24"/>
        </w:rPr>
        <w:t>podliježu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 w:rsidRPr="00B13094">
        <w:rPr>
          <w:rFonts w:ascii="Arial" w:hAnsi="Arial" w:cs="Arial"/>
          <w:sz w:val="24"/>
          <w:szCs w:val="24"/>
        </w:rPr>
        <w:t>naplati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BC74CA" w:rsidRPr="00B13094">
        <w:rPr>
          <w:rFonts w:ascii="Arial" w:hAnsi="Arial" w:cs="Arial"/>
          <w:sz w:val="24"/>
          <w:szCs w:val="24"/>
        </w:rPr>
        <w:t xml:space="preserve">parkiranja, </w:t>
      </w:r>
      <w:r w:rsidR="003A5BF0" w:rsidRPr="00B13094">
        <w:rPr>
          <w:rFonts w:ascii="Arial" w:hAnsi="Arial" w:cs="Arial"/>
          <w:sz w:val="24"/>
          <w:szCs w:val="24"/>
        </w:rPr>
        <w:t>koje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3A5BF0" w:rsidRPr="00B13094">
        <w:rPr>
          <w:rFonts w:ascii="Arial" w:hAnsi="Arial" w:cs="Arial"/>
          <w:sz w:val="24"/>
          <w:szCs w:val="24"/>
        </w:rPr>
        <w:t>obuhva</w:t>
      </w:r>
      <w:r w:rsidR="006523B6">
        <w:rPr>
          <w:rFonts w:ascii="Arial" w:hAnsi="Arial" w:cs="Arial"/>
          <w:sz w:val="24"/>
          <w:szCs w:val="24"/>
        </w:rPr>
        <w:t>taju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523B6">
        <w:rPr>
          <w:rFonts w:ascii="Arial" w:hAnsi="Arial" w:cs="Arial"/>
          <w:sz w:val="24"/>
          <w:szCs w:val="24"/>
        </w:rPr>
        <w:t>Izmjene</w:t>
      </w:r>
      <w:r w:rsidR="00F8737B">
        <w:rPr>
          <w:rFonts w:ascii="Arial" w:hAnsi="Arial" w:cs="Arial"/>
          <w:sz w:val="24"/>
          <w:szCs w:val="24"/>
        </w:rPr>
        <w:t xml:space="preserve"> i </w:t>
      </w:r>
      <w:r w:rsidR="006523B6">
        <w:rPr>
          <w:rFonts w:ascii="Arial" w:hAnsi="Arial" w:cs="Arial"/>
          <w:sz w:val="24"/>
          <w:szCs w:val="24"/>
        </w:rPr>
        <w:t>dopune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6523B6">
        <w:rPr>
          <w:rFonts w:ascii="Arial" w:hAnsi="Arial" w:cs="Arial"/>
          <w:sz w:val="24"/>
          <w:szCs w:val="24"/>
        </w:rPr>
        <w:t>Elaborata</w:t>
      </w:r>
      <w:r w:rsidR="005B215A">
        <w:rPr>
          <w:rFonts w:ascii="Arial" w:hAnsi="Arial" w:cs="Arial"/>
          <w:sz w:val="24"/>
          <w:szCs w:val="24"/>
        </w:rPr>
        <w:t>,</w:t>
      </w:r>
      <w:r w:rsidR="003A5BF0" w:rsidRPr="00B13094">
        <w:rPr>
          <w:rFonts w:ascii="Arial" w:hAnsi="Arial" w:cs="Arial"/>
          <w:sz w:val="24"/>
          <w:szCs w:val="24"/>
        </w:rPr>
        <w:t xml:space="preserve"> je </w:t>
      </w:r>
      <w:r w:rsidR="00185FF5">
        <w:rPr>
          <w:rFonts w:ascii="Arial" w:hAnsi="Arial" w:cs="Arial"/>
          <w:b/>
          <w:sz w:val="24"/>
          <w:szCs w:val="24"/>
        </w:rPr>
        <w:t>526</w:t>
      </w:r>
      <w:r w:rsidR="00452666">
        <w:rPr>
          <w:rFonts w:ascii="Arial" w:hAnsi="Arial" w:cs="Arial"/>
          <w:sz w:val="24"/>
          <w:szCs w:val="24"/>
        </w:rPr>
        <w:t xml:space="preserve"> (na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452666">
        <w:rPr>
          <w:rFonts w:ascii="Arial" w:hAnsi="Arial" w:cs="Arial"/>
          <w:sz w:val="24"/>
          <w:szCs w:val="24"/>
        </w:rPr>
        <w:t>opštim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452666">
        <w:rPr>
          <w:rFonts w:ascii="Arial" w:hAnsi="Arial" w:cs="Arial"/>
          <w:sz w:val="24"/>
          <w:szCs w:val="24"/>
        </w:rPr>
        <w:t>parkiralištima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185FF5">
        <w:rPr>
          <w:rFonts w:ascii="Arial" w:hAnsi="Arial" w:cs="Arial"/>
          <w:b/>
          <w:sz w:val="24"/>
          <w:szCs w:val="24"/>
        </w:rPr>
        <w:t>492</w:t>
      </w:r>
      <w:r w:rsidR="005B215A">
        <w:rPr>
          <w:rFonts w:ascii="Arial" w:hAnsi="Arial" w:cs="Arial"/>
          <w:sz w:val="24"/>
          <w:szCs w:val="24"/>
        </w:rPr>
        <w:t>, a na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5B215A">
        <w:rPr>
          <w:rFonts w:ascii="Arial" w:hAnsi="Arial" w:cs="Arial"/>
          <w:sz w:val="24"/>
          <w:szCs w:val="24"/>
        </w:rPr>
        <w:t>posebnim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5B215A">
        <w:rPr>
          <w:rFonts w:ascii="Arial" w:hAnsi="Arial" w:cs="Arial"/>
          <w:sz w:val="24"/>
          <w:szCs w:val="24"/>
        </w:rPr>
        <w:t>parkiralištima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5B215A" w:rsidRPr="005B215A">
        <w:rPr>
          <w:rFonts w:ascii="Arial" w:hAnsi="Arial" w:cs="Arial"/>
          <w:b/>
          <w:sz w:val="24"/>
          <w:szCs w:val="24"/>
        </w:rPr>
        <w:t>34</w:t>
      </w:r>
      <w:r w:rsidR="00BC74CA" w:rsidRPr="00B13094">
        <w:rPr>
          <w:rFonts w:ascii="Arial" w:hAnsi="Arial" w:cs="Arial"/>
          <w:sz w:val="24"/>
          <w:szCs w:val="24"/>
        </w:rPr>
        <w:t>).</w:t>
      </w:r>
    </w:p>
    <w:p w:rsidR="00634A22" w:rsidRDefault="00634A22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Na osnovu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procjene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potreba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parkiranjem</w:t>
      </w:r>
      <w:r w:rsidR="00F8737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analize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urbanističkih</w:t>
      </w:r>
      <w:r w:rsidR="00F8737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saobraćajno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tehničkih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uslova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području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zahvata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Elaborata, organ nadležan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saobraćaja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utvrditi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lokaciju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1408A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tehničke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00277">
        <w:rPr>
          <w:rFonts w:ascii="Arial" w:hAnsi="Arial" w:cs="Arial"/>
          <w:sz w:val="24"/>
          <w:szCs w:val="24"/>
        </w:rPr>
        <w:t>slove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300277"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300277">
        <w:rPr>
          <w:rFonts w:ascii="Arial" w:hAnsi="Arial" w:cs="Arial"/>
          <w:sz w:val="24"/>
          <w:szCs w:val="24"/>
        </w:rPr>
        <w:t>uređenje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300277">
        <w:rPr>
          <w:rFonts w:ascii="Arial" w:hAnsi="Arial" w:cs="Arial"/>
          <w:sz w:val="24"/>
          <w:szCs w:val="24"/>
        </w:rPr>
        <w:t>privremenih</w:t>
      </w:r>
      <w:r w:rsidR="00F8737B">
        <w:rPr>
          <w:rFonts w:ascii="Arial" w:hAnsi="Arial" w:cs="Arial"/>
          <w:sz w:val="24"/>
          <w:szCs w:val="24"/>
        </w:rPr>
        <w:t xml:space="preserve"> </w:t>
      </w:r>
      <w:r w:rsidR="0030027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ebnih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kojima se vrši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pored onih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već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utvrđena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Elaboratom.</w:t>
      </w: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165B47">
      <w:pPr>
        <w:pStyle w:val="T30X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B47">
        <w:rPr>
          <w:rFonts w:ascii="Arial" w:hAnsi="Arial" w:cs="Arial"/>
          <w:b/>
          <w:sz w:val="24"/>
          <w:szCs w:val="24"/>
        </w:rPr>
        <w:t>OPŠTA PARKIRALIŠTA</w:t>
      </w:r>
    </w:p>
    <w:p w:rsidR="00165B47" w:rsidRDefault="00165B47" w:rsidP="00165B47">
      <w:pPr>
        <w:pStyle w:val="T30X"/>
        <w:rPr>
          <w:rFonts w:ascii="Arial" w:hAnsi="Arial" w:cs="Arial"/>
          <w:b/>
          <w:sz w:val="24"/>
          <w:szCs w:val="24"/>
        </w:rPr>
      </w:pPr>
    </w:p>
    <w:p w:rsidR="00165B47" w:rsidRDefault="00165B47" w:rsidP="00165B47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Opšte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parkiralište je dio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kolovoza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površina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kolovoza</w:t>
      </w:r>
      <w:r w:rsidR="00F8737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trotoara</w:t>
      </w:r>
      <w:r w:rsidR="00F8737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druge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površine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posebno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obilježene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motornih</w:t>
      </w:r>
      <w:r w:rsidR="00F8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F8737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bicikla. Ova parkirališta</w:t>
      </w:r>
      <w:r w:rsidR="00D34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čine</w:t>
      </w:r>
      <w:r w:rsidR="00D34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obilježena parking mjesta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(u daljem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tekstu: p.m.). Ukupan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broj parking mjesta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na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opštim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parkiralištima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koje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obuhvataju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Izmjene</w:t>
      </w:r>
      <w:r w:rsidR="00D34705">
        <w:rPr>
          <w:rFonts w:ascii="Arial" w:hAnsi="Arial" w:cs="Arial"/>
          <w:sz w:val="24"/>
          <w:szCs w:val="24"/>
        </w:rPr>
        <w:t xml:space="preserve"> i </w:t>
      </w:r>
      <w:r w:rsidR="003A5BF0">
        <w:rPr>
          <w:rFonts w:ascii="Arial" w:hAnsi="Arial" w:cs="Arial"/>
          <w:sz w:val="24"/>
          <w:szCs w:val="24"/>
        </w:rPr>
        <w:t>dopune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Elaborata,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na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kojima se v</w:t>
      </w:r>
      <w:r w:rsidR="003A5BF0">
        <w:rPr>
          <w:rFonts w:ascii="Arial" w:hAnsi="Arial" w:cs="Arial"/>
          <w:sz w:val="24"/>
          <w:szCs w:val="24"/>
        </w:rPr>
        <w:t>rši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>naplata</w:t>
      </w:r>
      <w:r w:rsidR="00D34705">
        <w:rPr>
          <w:rFonts w:ascii="Arial" w:hAnsi="Arial" w:cs="Arial"/>
          <w:sz w:val="24"/>
          <w:szCs w:val="24"/>
        </w:rPr>
        <w:t xml:space="preserve"> </w:t>
      </w:r>
      <w:r w:rsidR="003A5BF0">
        <w:rPr>
          <w:rFonts w:ascii="Arial" w:hAnsi="Arial" w:cs="Arial"/>
          <w:sz w:val="24"/>
          <w:szCs w:val="24"/>
        </w:rPr>
        <w:t xml:space="preserve">parkiranja, je </w:t>
      </w:r>
      <w:r w:rsidR="00624754">
        <w:rPr>
          <w:rFonts w:ascii="Arial" w:hAnsi="Arial" w:cs="Arial"/>
          <w:b/>
          <w:sz w:val="24"/>
          <w:szCs w:val="24"/>
        </w:rPr>
        <w:t>492</w:t>
      </w:r>
      <w:r w:rsidR="00D34705">
        <w:rPr>
          <w:rFonts w:ascii="Arial" w:hAnsi="Arial" w:cs="Arial"/>
          <w:b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(Prilog 1).</w:t>
      </w:r>
    </w:p>
    <w:p w:rsidR="00E001DD" w:rsidRDefault="00E001DD" w:rsidP="00165B47">
      <w:pPr>
        <w:pStyle w:val="T30X"/>
        <w:rPr>
          <w:rFonts w:ascii="Arial" w:hAnsi="Arial" w:cs="Arial"/>
          <w:sz w:val="24"/>
          <w:szCs w:val="24"/>
        </w:rPr>
      </w:pPr>
    </w:p>
    <w:p w:rsidR="00E001DD" w:rsidRDefault="00E001DD" w:rsidP="00E001DD">
      <w:pPr>
        <w:pStyle w:val="T30X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01DD">
        <w:rPr>
          <w:rFonts w:ascii="Arial" w:hAnsi="Arial" w:cs="Arial"/>
          <w:b/>
          <w:sz w:val="24"/>
          <w:szCs w:val="24"/>
        </w:rPr>
        <w:t>POSEBNA PARKIRALIŠTA</w:t>
      </w:r>
    </w:p>
    <w:p w:rsidR="00E001DD" w:rsidRDefault="00E001DD" w:rsidP="00E001DD">
      <w:pPr>
        <w:pStyle w:val="T30X"/>
        <w:rPr>
          <w:rFonts w:ascii="Arial" w:hAnsi="Arial" w:cs="Arial"/>
          <w:b/>
          <w:sz w:val="24"/>
          <w:szCs w:val="24"/>
        </w:rPr>
      </w:pPr>
    </w:p>
    <w:p w:rsidR="00E001DD" w:rsidRDefault="00E001DD" w:rsidP="00E001DD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površine</w:t>
      </w:r>
      <w:r w:rsidR="00F15F4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objekti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uređeni</w:t>
      </w:r>
      <w:r w:rsidR="00F15F4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izgrađeni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parkiranje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motornih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140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kontrolisanim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ulaskom</w:t>
      </w:r>
      <w:r w:rsidR="00F15F4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izlaskom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vozila.</w:t>
      </w:r>
    </w:p>
    <w:p w:rsidR="00A82437" w:rsidRDefault="00A82437" w:rsidP="00E001DD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posmat</w:t>
      </w:r>
      <w:r w:rsidR="00DC3B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anom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području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postoji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Pr="008A4CF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parking lokacija( parkiralište ) sa </w:t>
      </w:r>
      <w:r w:rsidR="00086C21">
        <w:rPr>
          <w:rFonts w:ascii="Arial" w:hAnsi="Arial" w:cs="Arial"/>
          <w:sz w:val="24"/>
          <w:szCs w:val="24"/>
        </w:rPr>
        <w:t>kontrolisanim ulaskom i izlaskom.</w:t>
      </w:r>
    </w:p>
    <w:p w:rsidR="00086C21" w:rsidRDefault="00086C21" w:rsidP="00086C21">
      <w:pPr>
        <w:pStyle w:val="T30X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Uređena parkirališta:</w:t>
      </w:r>
    </w:p>
    <w:p w:rsidR="00086C21" w:rsidRDefault="00086C21" w:rsidP="00086C21">
      <w:pPr>
        <w:pStyle w:val="T30X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Karađorđeva ( p.m. u </w:t>
      </w:r>
      <w:r w:rsidR="005B215A">
        <w:rPr>
          <w:rFonts w:ascii="Arial" w:hAnsi="Arial" w:cs="Arial"/>
          <w:sz w:val="24"/>
          <w:szCs w:val="24"/>
        </w:rPr>
        <w:t>dvorišnom dijelu</w:t>
      </w:r>
      <w:r>
        <w:rPr>
          <w:rFonts w:ascii="Arial" w:hAnsi="Arial" w:cs="Arial"/>
          <w:sz w:val="24"/>
          <w:szCs w:val="24"/>
        </w:rPr>
        <w:t xml:space="preserve"> garaže 2 ), 34 p.m.</w:t>
      </w:r>
    </w:p>
    <w:p w:rsidR="00086C21" w:rsidRPr="00086C21" w:rsidRDefault="00086C21" w:rsidP="00086C21">
      <w:pPr>
        <w:pStyle w:val="T30X"/>
        <w:ind w:left="10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parking mjesta na posebnim parking prostorima sa naplatom parkiranja, u granicama zahvata Elaborata, je </w:t>
      </w:r>
      <w:r w:rsidRPr="008A4CF7">
        <w:rPr>
          <w:rFonts w:ascii="Arial" w:hAnsi="Arial" w:cs="Arial"/>
          <w:b/>
          <w:sz w:val="24"/>
          <w:szCs w:val="24"/>
        </w:rPr>
        <w:t>34</w:t>
      </w:r>
      <w:r w:rsidR="001625C1">
        <w:rPr>
          <w:rFonts w:ascii="Arial" w:hAnsi="Arial" w:cs="Arial"/>
          <w:sz w:val="24"/>
          <w:szCs w:val="24"/>
        </w:rPr>
        <w:t xml:space="preserve"> ( P</w:t>
      </w:r>
      <w:r>
        <w:rPr>
          <w:rFonts w:ascii="Arial" w:hAnsi="Arial" w:cs="Arial"/>
          <w:sz w:val="24"/>
          <w:szCs w:val="24"/>
        </w:rPr>
        <w:t>rilog 2 ).</w:t>
      </w:r>
    </w:p>
    <w:p w:rsidR="00A82437" w:rsidRDefault="00A82437" w:rsidP="00E001DD">
      <w:pPr>
        <w:pStyle w:val="T30X"/>
        <w:rPr>
          <w:rFonts w:ascii="Arial" w:hAnsi="Arial" w:cs="Arial"/>
          <w:sz w:val="24"/>
          <w:szCs w:val="24"/>
        </w:rPr>
      </w:pPr>
    </w:p>
    <w:p w:rsidR="001F17C0" w:rsidRDefault="001F17C0" w:rsidP="00E001DD">
      <w:pPr>
        <w:pStyle w:val="T30X"/>
        <w:rPr>
          <w:rFonts w:ascii="Arial" w:hAnsi="Arial" w:cs="Arial"/>
          <w:sz w:val="24"/>
          <w:szCs w:val="24"/>
        </w:rPr>
      </w:pPr>
    </w:p>
    <w:p w:rsidR="001F17C0" w:rsidRDefault="001F17C0" w:rsidP="00E001DD">
      <w:pPr>
        <w:pStyle w:val="T30X"/>
        <w:rPr>
          <w:rFonts w:ascii="Arial" w:hAnsi="Arial" w:cs="Arial"/>
          <w:sz w:val="24"/>
          <w:szCs w:val="24"/>
        </w:rPr>
      </w:pPr>
    </w:p>
    <w:p w:rsidR="001F17C0" w:rsidRDefault="001F17C0" w:rsidP="00A3014D">
      <w:pPr>
        <w:pStyle w:val="N03Y"/>
        <w:spacing w:before="0" w:after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E001DD" w:rsidRDefault="00966E34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1A45D6">
        <w:rPr>
          <w:rFonts w:ascii="Arial" w:hAnsi="Arial" w:cs="Arial"/>
          <w:sz w:val="24"/>
          <w:szCs w:val="24"/>
        </w:rPr>
        <w:t>IV</w:t>
      </w:r>
      <w:r w:rsidR="00A834ED">
        <w:rPr>
          <w:rFonts w:ascii="Arial" w:hAnsi="Arial" w:cs="Arial"/>
          <w:sz w:val="24"/>
          <w:szCs w:val="24"/>
        </w:rPr>
        <w:t>.</w:t>
      </w:r>
      <w:r w:rsidRPr="00966E34">
        <w:rPr>
          <w:rFonts w:ascii="Arial" w:hAnsi="Arial" w:cs="Arial"/>
          <w:sz w:val="24"/>
          <w:szCs w:val="24"/>
        </w:rPr>
        <w:t>ORGANIZACIJA ZONA</w:t>
      </w:r>
    </w:p>
    <w:p w:rsidR="009035D9" w:rsidRDefault="009035D9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966E34" w:rsidRPr="0009372D" w:rsidRDefault="001408A9" w:rsidP="0009372D">
      <w:pPr>
        <w:pStyle w:val="N03Y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6E34">
        <w:rPr>
          <w:rFonts w:ascii="Arial" w:hAnsi="Arial" w:cs="Arial"/>
          <w:b w:val="0"/>
          <w:sz w:val="24"/>
          <w:szCs w:val="24"/>
        </w:rPr>
        <w:t>Opšta</w:t>
      </w:r>
      <w:r w:rsidR="00F15F48">
        <w:rPr>
          <w:rFonts w:ascii="Arial" w:hAnsi="Arial" w:cs="Arial"/>
          <w:b w:val="0"/>
          <w:sz w:val="24"/>
          <w:szCs w:val="24"/>
        </w:rPr>
        <w:t xml:space="preserve"> i </w:t>
      </w:r>
      <w:r w:rsidR="004B5631">
        <w:rPr>
          <w:rFonts w:ascii="Arial" w:hAnsi="Arial" w:cs="Arial"/>
          <w:b w:val="0"/>
          <w:sz w:val="24"/>
          <w:szCs w:val="24"/>
        </w:rPr>
        <w:t>posebna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 w:rsidR="00966E34">
        <w:rPr>
          <w:rFonts w:ascii="Arial" w:hAnsi="Arial" w:cs="Arial"/>
          <w:b w:val="0"/>
          <w:sz w:val="24"/>
          <w:szCs w:val="24"/>
        </w:rPr>
        <w:t>parkirališta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 w:rsidR="00966E34">
        <w:rPr>
          <w:rFonts w:ascii="Arial" w:hAnsi="Arial" w:cs="Arial"/>
          <w:b w:val="0"/>
          <w:sz w:val="24"/>
          <w:szCs w:val="24"/>
        </w:rPr>
        <w:t>na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 w:rsidR="00966E34">
        <w:rPr>
          <w:rFonts w:ascii="Arial" w:hAnsi="Arial" w:cs="Arial"/>
          <w:b w:val="0"/>
          <w:sz w:val="24"/>
          <w:szCs w:val="24"/>
        </w:rPr>
        <w:t>predmetnom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 w:rsidR="00966E34">
        <w:rPr>
          <w:rFonts w:ascii="Arial" w:hAnsi="Arial" w:cs="Arial"/>
          <w:b w:val="0"/>
          <w:sz w:val="24"/>
          <w:szCs w:val="24"/>
        </w:rPr>
        <w:t>prostoru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 w:rsidR="00966E34" w:rsidRPr="00966E34">
        <w:rPr>
          <w:rFonts w:ascii="Arial" w:hAnsi="Arial" w:cs="Arial"/>
          <w:sz w:val="24"/>
          <w:szCs w:val="24"/>
        </w:rPr>
        <w:t xml:space="preserve">organizuju se u </w:t>
      </w:r>
      <w:r w:rsidR="00624754">
        <w:rPr>
          <w:rFonts w:ascii="Arial" w:hAnsi="Arial" w:cs="Arial"/>
          <w:sz w:val="24"/>
          <w:szCs w:val="24"/>
        </w:rPr>
        <w:t>dvije zone</w:t>
      </w:r>
      <w:r w:rsidR="00966E34">
        <w:rPr>
          <w:rFonts w:ascii="Arial" w:hAnsi="Arial" w:cs="Arial"/>
          <w:sz w:val="24"/>
          <w:szCs w:val="24"/>
        </w:rPr>
        <w:t>.</w:t>
      </w:r>
    </w:p>
    <w:p w:rsidR="004B5631" w:rsidRDefault="004B5631" w:rsidP="004B5631">
      <w:pPr>
        <w:pStyle w:val="N03Y"/>
        <w:spacing w:before="0" w:after="0"/>
        <w:ind w:left="360"/>
        <w:jc w:val="left"/>
        <w:rPr>
          <w:rFonts w:ascii="Arial" w:hAnsi="Arial" w:cs="Arial"/>
          <w:sz w:val="24"/>
          <w:szCs w:val="24"/>
        </w:rPr>
      </w:pPr>
    </w:p>
    <w:p w:rsidR="00966E34" w:rsidRDefault="004B5631" w:rsidP="00966E34">
      <w:pPr>
        <w:pStyle w:val="N03Y"/>
        <w:numPr>
          <w:ilvl w:val="0"/>
          <w:numId w:val="18"/>
        </w:numPr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Opšta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parkirališta:</w:t>
      </w:r>
    </w:p>
    <w:p w:rsidR="00624754" w:rsidRDefault="00624754" w:rsidP="00624754">
      <w:pPr>
        <w:pStyle w:val="N03Y"/>
        <w:spacing w:before="0" w:after="0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624754" w:rsidRDefault="00624754" w:rsidP="00624754">
      <w:pPr>
        <w:pStyle w:val="N03Y"/>
        <w:numPr>
          <w:ilvl w:val="0"/>
          <w:numId w:val="19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 w:rsidRPr="00624754">
        <w:rPr>
          <w:rFonts w:ascii="Arial" w:hAnsi="Arial" w:cs="Arial"/>
          <w:sz w:val="24"/>
          <w:szCs w:val="24"/>
        </w:rPr>
        <w:t>Zona II</w:t>
      </w:r>
    </w:p>
    <w:p w:rsidR="00624754" w:rsidRDefault="00624754" w:rsidP="00624754">
      <w:pPr>
        <w:pStyle w:val="N03Y"/>
        <w:spacing w:before="0"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624754" w:rsidRDefault="00624754" w:rsidP="00624754">
      <w:pPr>
        <w:pStyle w:val="N03Y"/>
        <w:numPr>
          <w:ilvl w:val="0"/>
          <w:numId w:val="14"/>
        </w:numPr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Ul. 19 decembra – sa</w:t>
      </w:r>
      <w:r w:rsidR="00F15F4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ukupno 6 p.m.</w:t>
      </w:r>
    </w:p>
    <w:p w:rsidR="00624754" w:rsidRDefault="00624754" w:rsidP="00624754">
      <w:pPr>
        <w:pStyle w:val="N03Y"/>
        <w:spacing w:before="0" w:after="0"/>
        <w:ind w:left="696"/>
        <w:jc w:val="left"/>
        <w:rPr>
          <w:rFonts w:ascii="Arial" w:hAnsi="Arial" w:cs="Arial"/>
          <w:b w:val="0"/>
          <w:sz w:val="24"/>
          <w:szCs w:val="24"/>
        </w:rPr>
      </w:pPr>
    </w:p>
    <w:p w:rsidR="00624754" w:rsidRDefault="00624754" w:rsidP="00624754">
      <w:pPr>
        <w:pStyle w:val="N03Y"/>
        <w:numPr>
          <w:ilvl w:val="0"/>
          <w:numId w:val="19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III</w:t>
      </w:r>
    </w:p>
    <w:p w:rsidR="00624754" w:rsidRPr="00624754" w:rsidRDefault="00624754" w:rsidP="00624754">
      <w:pPr>
        <w:pStyle w:val="N03Y"/>
        <w:spacing w:before="0"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966E34" w:rsidRDefault="00D8277E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D9D">
        <w:rPr>
          <w:rFonts w:ascii="Arial" w:hAnsi="Arial" w:cs="Arial"/>
          <w:sz w:val="24"/>
          <w:szCs w:val="24"/>
        </w:rPr>
        <w:t xml:space="preserve"> Ul. Omladinskih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brigada</w:t>
      </w:r>
      <w:r w:rsidR="001625C1">
        <w:rPr>
          <w:rFonts w:ascii="Arial" w:hAnsi="Arial" w:cs="Arial"/>
          <w:sz w:val="24"/>
          <w:szCs w:val="24"/>
        </w:rPr>
        <w:t xml:space="preserve"> – sa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Pr="009C4D9D">
        <w:rPr>
          <w:rFonts w:ascii="Arial" w:hAnsi="Arial" w:cs="Arial"/>
          <w:sz w:val="24"/>
          <w:szCs w:val="24"/>
        </w:rPr>
        <w:t xml:space="preserve">ukupno 57 </w:t>
      </w:r>
      <w:r w:rsidR="006523B6">
        <w:rPr>
          <w:rFonts w:ascii="Arial" w:hAnsi="Arial" w:cs="Arial"/>
          <w:sz w:val="24"/>
          <w:szCs w:val="24"/>
        </w:rPr>
        <w:t>p.m</w:t>
      </w:r>
      <w:r w:rsidR="001625C1">
        <w:rPr>
          <w:rFonts w:ascii="Arial" w:hAnsi="Arial" w:cs="Arial"/>
          <w:sz w:val="24"/>
          <w:szCs w:val="24"/>
        </w:rPr>
        <w:t>.</w:t>
      </w:r>
    </w:p>
    <w:p w:rsidR="001625C1" w:rsidRPr="001625C1" w:rsidRDefault="001625C1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Svetozara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dvori</w:t>
      </w:r>
      <w:r w:rsidR="0009372D">
        <w:rPr>
          <w:rFonts w:ascii="Arial" w:hAnsi="Arial" w:cs="Arial"/>
          <w:sz w:val="24"/>
          <w:szCs w:val="24"/>
        </w:rPr>
        <w:t>šni dio ) -</w:t>
      </w:r>
      <w:r>
        <w:rPr>
          <w:rFonts w:ascii="Arial" w:hAnsi="Arial" w:cs="Arial"/>
          <w:sz w:val="24"/>
          <w:szCs w:val="24"/>
        </w:rPr>
        <w:t xml:space="preserve"> sa ukupno 267 p.m.</w:t>
      </w:r>
    </w:p>
    <w:p w:rsidR="001625C1" w:rsidRPr="009C4D9D" w:rsidRDefault="0009372D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Ul. Đečevića -</w:t>
      </w:r>
      <w:r w:rsidR="00624754">
        <w:rPr>
          <w:rFonts w:ascii="Arial" w:hAnsi="Arial" w:cs="Arial"/>
          <w:sz w:val="24"/>
          <w:szCs w:val="24"/>
        </w:rPr>
        <w:t xml:space="preserve"> sa ukupno 21</w:t>
      </w:r>
      <w:r w:rsidR="001625C1">
        <w:rPr>
          <w:rFonts w:ascii="Arial" w:hAnsi="Arial" w:cs="Arial"/>
          <w:sz w:val="24"/>
          <w:szCs w:val="24"/>
        </w:rPr>
        <w:t xml:space="preserve"> p.m.</w:t>
      </w:r>
    </w:p>
    <w:p w:rsidR="00D8277E" w:rsidRPr="009C4D9D" w:rsidRDefault="0009372D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Ul. Moskovska -</w:t>
      </w:r>
      <w:r w:rsidR="00D8277E" w:rsidRPr="009C4D9D">
        <w:rPr>
          <w:rFonts w:ascii="Arial" w:hAnsi="Arial" w:cs="Arial"/>
          <w:sz w:val="24"/>
          <w:szCs w:val="24"/>
        </w:rPr>
        <w:t>sa</w:t>
      </w:r>
      <w:r w:rsidR="006523B6">
        <w:rPr>
          <w:rFonts w:ascii="Arial" w:hAnsi="Arial" w:cs="Arial"/>
          <w:sz w:val="24"/>
          <w:szCs w:val="24"/>
        </w:rPr>
        <w:t>ukupno 8 p.m</w:t>
      </w:r>
      <w:r w:rsidR="001625C1">
        <w:rPr>
          <w:rFonts w:ascii="Arial" w:hAnsi="Arial" w:cs="Arial"/>
          <w:sz w:val="24"/>
          <w:szCs w:val="24"/>
        </w:rPr>
        <w:t>.</w:t>
      </w:r>
    </w:p>
    <w:p w:rsidR="00D8277E" w:rsidRDefault="00D8277E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D9D">
        <w:rPr>
          <w:rFonts w:ascii="Arial" w:hAnsi="Arial" w:cs="Arial"/>
          <w:sz w:val="24"/>
          <w:szCs w:val="24"/>
        </w:rPr>
        <w:t xml:space="preserve"> Ul. Dalmatinska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(</w:t>
      </w:r>
      <w:r w:rsidRPr="009C4D9D">
        <w:rPr>
          <w:rFonts w:ascii="Arial" w:hAnsi="Arial" w:cs="Arial"/>
          <w:sz w:val="24"/>
          <w:szCs w:val="24"/>
        </w:rPr>
        <w:t>kod</w:t>
      </w:r>
      <w:r w:rsidR="009C4D9D" w:rsidRPr="009C4D9D">
        <w:rPr>
          <w:rFonts w:ascii="Arial" w:hAnsi="Arial" w:cs="Arial"/>
          <w:sz w:val="24"/>
          <w:szCs w:val="24"/>
        </w:rPr>
        <w:t>TC Bazar</w:t>
      </w:r>
      <w:r w:rsidR="009C4D9D">
        <w:rPr>
          <w:rFonts w:ascii="Arial" w:hAnsi="Arial" w:cs="Arial"/>
          <w:sz w:val="24"/>
          <w:szCs w:val="24"/>
        </w:rPr>
        <w:t>)</w:t>
      </w:r>
      <w:r w:rsidR="0009372D">
        <w:rPr>
          <w:rFonts w:ascii="Arial" w:hAnsi="Arial" w:cs="Arial"/>
          <w:sz w:val="24"/>
          <w:szCs w:val="24"/>
        </w:rPr>
        <w:t xml:space="preserve">- </w:t>
      </w:r>
      <w:r w:rsidR="006523B6">
        <w:rPr>
          <w:rFonts w:ascii="Arial" w:hAnsi="Arial" w:cs="Arial"/>
          <w:sz w:val="24"/>
          <w:szCs w:val="24"/>
        </w:rPr>
        <w:t>sa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523B6">
        <w:rPr>
          <w:rFonts w:ascii="Arial" w:hAnsi="Arial" w:cs="Arial"/>
          <w:sz w:val="24"/>
          <w:szCs w:val="24"/>
        </w:rPr>
        <w:t>ukupno 15 p.m</w:t>
      </w:r>
      <w:r w:rsidR="009C4D9D" w:rsidRPr="009C4D9D">
        <w:rPr>
          <w:rFonts w:ascii="Arial" w:hAnsi="Arial" w:cs="Arial"/>
          <w:sz w:val="24"/>
          <w:szCs w:val="24"/>
        </w:rPr>
        <w:t>.</w:t>
      </w:r>
    </w:p>
    <w:p w:rsidR="0009372D" w:rsidRDefault="0009372D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Mitra</w:t>
      </w:r>
      <w:r w:rsidR="00140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Bakića ( dvorišni dio ) </w:t>
      </w:r>
      <w:r w:rsidR="00F15F4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ukupno 52 p.m.</w:t>
      </w:r>
    </w:p>
    <w:p w:rsidR="0009372D" w:rsidRDefault="0009372D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Moskovska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ispred And 1 ) </w:t>
      </w:r>
      <w:r w:rsidR="00F15F4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ukupno 5 p.m.</w:t>
      </w:r>
    </w:p>
    <w:p w:rsidR="0009372D" w:rsidRDefault="0009372D" w:rsidP="00D827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VelimiraTerzića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dvorišni</w:t>
      </w:r>
      <w:r w:rsidR="00140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dio ) </w:t>
      </w:r>
      <w:r w:rsidR="00F15F4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ukupno 61 p.m.</w:t>
      </w:r>
    </w:p>
    <w:p w:rsidR="004B5631" w:rsidRDefault="004B5631" w:rsidP="004B5631">
      <w:pPr>
        <w:spacing w:after="0" w:line="240" w:lineRule="auto"/>
        <w:ind w:left="336"/>
        <w:rPr>
          <w:rFonts w:ascii="Arial" w:hAnsi="Arial" w:cs="Arial"/>
          <w:sz w:val="24"/>
          <w:szCs w:val="24"/>
        </w:rPr>
      </w:pPr>
    </w:p>
    <w:p w:rsidR="004B5631" w:rsidRDefault="004B5631" w:rsidP="004B563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Posebna</w:t>
      </w:r>
      <w:r w:rsidR="00F15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parkirališta:</w:t>
      </w:r>
    </w:p>
    <w:p w:rsidR="004B5631" w:rsidRPr="004B5631" w:rsidRDefault="004B5631" w:rsidP="004B563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D9D">
        <w:rPr>
          <w:rFonts w:ascii="Arial" w:hAnsi="Arial" w:cs="Arial"/>
          <w:sz w:val="24"/>
          <w:szCs w:val="24"/>
        </w:rPr>
        <w:t xml:space="preserve">Ul. Karađorđeva – </w:t>
      </w:r>
      <w:r>
        <w:rPr>
          <w:rFonts w:ascii="Arial" w:hAnsi="Arial" w:cs="Arial"/>
          <w:sz w:val="24"/>
          <w:szCs w:val="24"/>
        </w:rPr>
        <w:t>(</w:t>
      </w:r>
      <w:r w:rsidRPr="009C4D9D">
        <w:rPr>
          <w:rFonts w:ascii="Arial" w:hAnsi="Arial" w:cs="Arial"/>
          <w:sz w:val="24"/>
          <w:szCs w:val="24"/>
        </w:rPr>
        <w:t>dvorišni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Pr="009C4D9D"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z w:val="24"/>
          <w:szCs w:val="24"/>
        </w:rPr>
        <w:t>)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Pr="009C4D9D">
        <w:rPr>
          <w:rFonts w:ascii="Arial" w:hAnsi="Arial" w:cs="Arial"/>
          <w:sz w:val="24"/>
          <w:szCs w:val="24"/>
        </w:rPr>
        <w:t>sa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Pr="009C4D9D">
        <w:rPr>
          <w:rFonts w:ascii="Arial" w:hAnsi="Arial" w:cs="Arial"/>
          <w:sz w:val="24"/>
          <w:szCs w:val="24"/>
        </w:rPr>
        <w:t xml:space="preserve">ukupno 34 </w:t>
      </w:r>
      <w:r>
        <w:rPr>
          <w:rFonts w:ascii="Arial" w:hAnsi="Arial" w:cs="Arial"/>
          <w:sz w:val="24"/>
          <w:szCs w:val="24"/>
        </w:rPr>
        <w:t>p.m</w:t>
      </w:r>
      <w:r w:rsidR="001625C1">
        <w:rPr>
          <w:rFonts w:ascii="Arial" w:hAnsi="Arial" w:cs="Arial"/>
          <w:sz w:val="24"/>
          <w:szCs w:val="24"/>
        </w:rPr>
        <w:t>.</w:t>
      </w:r>
    </w:p>
    <w:p w:rsidR="004B5631" w:rsidRDefault="004B5631" w:rsidP="00D36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631" w:rsidRPr="00D36F57" w:rsidRDefault="004B5631" w:rsidP="00D36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E34" w:rsidRPr="0052258D" w:rsidRDefault="00966E34" w:rsidP="00522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t>V</w:t>
      </w:r>
      <w:r w:rsidR="00A834ED">
        <w:rPr>
          <w:rFonts w:ascii="Arial" w:hAnsi="Arial" w:cs="Arial"/>
          <w:b/>
          <w:sz w:val="24"/>
          <w:szCs w:val="24"/>
        </w:rPr>
        <w:t>.</w:t>
      </w:r>
      <w:r w:rsidRPr="0052258D">
        <w:rPr>
          <w:rFonts w:ascii="Arial" w:hAnsi="Arial" w:cs="Arial"/>
          <w:b/>
          <w:sz w:val="24"/>
          <w:szCs w:val="24"/>
        </w:rPr>
        <w:t xml:space="preserve"> NAPLATA PARKIRANJA</w:t>
      </w:r>
    </w:p>
    <w:p w:rsidR="00966E34" w:rsidRDefault="00966E34" w:rsidP="00966E3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E34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6E34">
        <w:rPr>
          <w:rFonts w:ascii="Arial" w:hAnsi="Arial" w:cs="Arial"/>
          <w:sz w:val="24"/>
          <w:szCs w:val="24"/>
        </w:rPr>
        <w:t>Parkiranje se naplaćuje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na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opštim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parkiralištima od</w:t>
      </w:r>
      <w:r w:rsidR="00966E34" w:rsidRPr="00A834ED">
        <w:rPr>
          <w:rFonts w:ascii="Arial" w:hAnsi="Arial" w:cs="Arial"/>
          <w:sz w:val="24"/>
          <w:szCs w:val="24"/>
        </w:rPr>
        <w:t xml:space="preserve"> 07,00 do 24,00 časa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 w:rsidRPr="00A834ED">
        <w:rPr>
          <w:rFonts w:ascii="Arial" w:hAnsi="Arial" w:cs="Arial"/>
          <w:sz w:val="24"/>
          <w:szCs w:val="24"/>
        </w:rPr>
        <w:t>radnim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 w:rsidRPr="00A834ED">
        <w:rPr>
          <w:rFonts w:ascii="Arial" w:hAnsi="Arial" w:cs="Arial"/>
          <w:sz w:val="24"/>
          <w:szCs w:val="24"/>
        </w:rPr>
        <w:t>danima</w:t>
      </w:r>
      <w:r w:rsidR="00F15F48">
        <w:rPr>
          <w:rFonts w:ascii="Arial" w:hAnsi="Arial" w:cs="Arial"/>
          <w:sz w:val="24"/>
          <w:szCs w:val="24"/>
        </w:rPr>
        <w:t xml:space="preserve"> i </w:t>
      </w:r>
      <w:r w:rsidR="00966E34" w:rsidRPr="00A834ED">
        <w:rPr>
          <w:rFonts w:ascii="Arial" w:hAnsi="Arial" w:cs="Arial"/>
          <w:sz w:val="24"/>
          <w:szCs w:val="24"/>
        </w:rPr>
        <w:t>subotom</w:t>
      </w:r>
      <w:r w:rsidR="00966E34">
        <w:rPr>
          <w:rFonts w:ascii="Arial" w:hAnsi="Arial" w:cs="Arial"/>
          <w:sz w:val="24"/>
          <w:szCs w:val="24"/>
        </w:rPr>
        <w:t>(Prilog 2), a na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 xml:space="preserve">posebnim od </w:t>
      </w:r>
      <w:r w:rsidR="00966E34" w:rsidRPr="00A834ED">
        <w:rPr>
          <w:rFonts w:ascii="Arial" w:hAnsi="Arial" w:cs="Arial"/>
          <w:sz w:val="24"/>
          <w:szCs w:val="24"/>
        </w:rPr>
        <w:t xml:space="preserve">00,00 do 24,00, </w:t>
      </w:r>
      <w:r w:rsidR="00966E34">
        <w:rPr>
          <w:rFonts w:ascii="Arial" w:hAnsi="Arial" w:cs="Arial"/>
          <w:sz w:val="24"/>
          <w:szCs w:val="24"/>
        </w:rPr>
        <w:t>osim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na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parkiralištima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gdje je potražnja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za parking mjestima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znatno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manja, te se parkiranje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naplaćuje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za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kraći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vremenski period.</w:t>
      </w:r>
    </w:p>
    <w:p w:rsidR="00533318" w:rsidRDefault="00533318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966E34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66E34">
        <w:rPr>
          <w:rFonts w:ascii="Arial" w:hAnsi="Arial" w:cs="Arial"/>
          <w:sz w:val="24"/>
          <w:szCs w:val="24"/>
        </w:rPr>
        <w:t>Saglasno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966E34">
        <w:rPr>
          <w:rFonts w:ascii="Arial" w:hAnsi="Arial" w:cs="Arial"/>
          <w:sz w:val="24"/>
          <w:szCs w:val="24"/>
        </w:rPr>
        <w:t>Odluci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kojom je uređeno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obavljanje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ove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djelatnosti, za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korišćenje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javnih</w:t>
      </w:r>
      <w:r w:rsidR="00F15F48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parkirališta (opštih</w:t>
      </w:r>
      <w:r w:rsidR="00F15F48">
        <w:rPr>
          <w:rFonts w:ascii="Arial" w:hAnsi="Arial" w:cs="Arial"/>
          <w:sz w:val="24"/>
          <w:szCs w:val="24"/>
        </w:rPr>
        <w:t xml:space="preserve"> i </w:t>
      </w:r>
      <w:r w:rsidR="00692035">
        <w:rPr>
          <w:rFonts w:ascii="Arial" w:hAnsi="Arial" w:cs="Arial"/>
          <w:sz w:val="24"/>
          <w:szCs w:val="24"/>
        </w:rPr>
        <w:t>posebnih) korisnik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p</w:t>
      </w:r>
      <w:r w:rsidR="00A834ED">
        <w:rPr>
          <w:rFonts w:ascii="Arial" w:hAnsi="Arial" w:cs="Arial"/>
          <w:sz w:val="24"/>
          <w:szCs w:val="24"/>
        </w:rPr>
        <w:t>laća</w:t>
      </w:r>
      <w:r w:rsidR="001408A9"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odgovarajuću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naknadu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koju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C</w:t>
      </w:r>
      <w:r w:rsidR="00692035">
        <w:rPr>
          <w:rFonts w:ascii="Arial" w:hAnsi="Arial" w:cs="Arial"/>
          <w:sz w:val="24"/>
          <w:szCs w:val="24"/>
        </w:rPr>
        <w:t>jenovnikom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utvrđuje “Parking servis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Podgorica</w:t>
      </w:r>
      <w:r w:rsidR="00692035">
        <w:rPr>
          <w:rFonts w:ascii="Arial" w:hAnsi="Arial" w:cs="Arial"/>
          <w:sz w:val="24"/>
          <w:szCs w:val="24"/>
        </w:rPr>
        <w:t>” d.o.o. Podgorica, na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koji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saglasnost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daje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Skupština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Glavnog</w:t>
      </w:r>
      <w:r w:rsidR="008A7061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grada.</w:t>
      </w:r>
    </w:p>
    <w:p w:rsidR="00533318" w:rsidRDefault="00533318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92035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92035">
        <w:rPr>
          <w:rFonts w:ascii="Arial" w:hAnsi="Arial" w:cs="Arial"/>
          <w:sz w:val="24"/>
          <w:szCs w:val="24"/>
        </w:rPr>
        <w:t>Korišćenje parking mjesta od strane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lica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invaliditetom, koji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su to pravo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ostvarili u skladu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Odlukom o javnim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parkiralištima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na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teritoriji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Glavnog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grada – Podgorice, je besplatno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na parking mjestima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koja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su, saglasno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Odluci, utvrđena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ili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rezervisana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692035">
        <w:rPr>
          <w:rFonts w:ascii="Arial" w:hAnsi="Arial" w:cs="Arial"/>
          <w:sz w:val="24"/>
          <w:szCs w:val="24"/>
        </w:rPr>
        <w:t>za ova lica.</w:t>
      </w:r>
    </w:p>
    <w:p w:rsidR="004B5631" w:rsidRDefault="00692035" w:rsidP="001F17C0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 slučaju da se dio parking mjesta</w:t>
      </w:r>
      <w:r w:rsidR="00140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kojim se vrši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odredi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kao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taksi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stajalište, na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istim se neće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vršiti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već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 se za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njihovo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korišćenje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plaćati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komunalna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taksa u skladu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posebnim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propisom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Glavnog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grada. U slučaju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ukidanja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taksi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stajališta u zoni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gdje se vrši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parkiranja, parking mjesta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tom stajalištu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podliježu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naplati</w:t>
      </w:r>
      <w:r w:rsidR="00594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C1A7F">
        <w:rPr>
          <w:rFonts w:ascii="Arial" w:hAnsi="Arial" w:cs="Arial"/>
          <w:sz w:val="24"/>
          <w:szCs w:val="24"/>
        </w:rPr>
        <w:t>arkiranja, shodno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>
        <w:rPr>
          <w:rFonts w:ascii="Arial" w:hAnsi="Arial" w:cs="Arial"/>
          <w:sz w:val="24"/>
          <w:szCs w:val="24"/>
        </w:rPr>
        <w:t>cjenovniku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>
        <w:rPr>
          <w:rFonts w:ascii="Arial" w:hAnsi="Arial" w:cs="Arial"/>
          <w:sz w:val="24"/>
          <w:szCs w:val="24"/>
        </w:rPr>
        <w:t>usluga Parking servisa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>
        <w:rPr>
          <w:rFonts w:ascii="Arial" w:hAnsi="Arial" w:cs="Arial"/>
          <w:sz w:val="24"/>
          <w:szCs w:val="24"/>
        </w:rPr>
        <w:t>Podgorica.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Ukidanjem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ili</w:t>
      </w:r>
      <w:r w:rsidR="005942FA">
        <w:rPr>
          <w:rFonts w:ascii="Arial" w:hAnsi="Arial" w:cs="Arial"/>
          <w:sz w:val="24"/>
          <w:szCs w:val="24"/>
        </w:rPr>
        <w:t xml:space="preserve"> i</w:t>
      </w:r>
      <w:r w:rsidR="00AC1A7F" w:rsidRPr="00A834ED">
        <w:rPr>
          <w:rFonts w:ascii="Arial" w:hAnsi="Arial" w:cs="Arial"/>
          <w:sz w:val="24"/>
          <w:szCs w:val="24"/>
        </w:rPr>
        <w:t>zmještanjem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rezervisanih parking mjesta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(</w:t>
      </w:r>
      <w:r w:rsidR="00AC1A7F" w:rsidRPr="00A834ED">
        <w:rPr>
          <w:rFonts w:ascii="Arial" w:hAnsi="Arial" w:cs="Arial"/>
          <w:sz w:val="24"/>
          <w:szCs w:val="24"/>
        </w:rPr>
        <w:t>mjesta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za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osobe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sa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AC1A7F" w:rsidRPr="00A834ED">
        <w:rPr>
          <w:rFonts w:ascii="Arial" w:hAnsi="Arial" w:cs="Arial"/>
          <w:sz w:val="24"/>
          <w:szCs w:val="24"/>
        </w:rPr>
        <w:t>invalidit</w:t>
      </w:r>
      <w:r w:rsidR="00073C8A" w:rsidRPr="00A834ED">
        <w:rPr>
          <w:rFonts w:ascii="Arial" w:hAnsi="Arial" w:cs="Arial"/>
          <w:sz w:val="24"/>
          <w:szCs w:val="24"/>
        </w:rPr>
        <w:t>etom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 xml:space="preserve">i dr.), </w:t>
      </w:r>
      <w:r w:rsidR="00CE0A90" w:rsidRPr="00A834ED">
        <w:rPr>
          <w:rFonts w:ascii="Arial" w:hAnsi="Arial" w:cs="Arial"/>
          <w:sz w:val="24"/>
          <w:szCs w:val="24"/>
        </w:rPr>
        <w:t>takođe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podliježu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CE0A90" w:rsidRPr="00A834ED">
        <w:rPr>
          <w:rFonts w:ascii="Arial" w:hAnsi="Arial" w:cs="Arial"/>
          <w:sz w:val="24"/>
          <w:szCs w:val="24"/>
        </w:rPr>
        <w:t>naplati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CE0A90" w:rsidRPr="00A834ED">
        <w:rPr>
          <w:rFonts w:ascii="Arial" w:hAnsi="Arial" w:cs="Arial"/>
          <w:sz w:val="24"/>
          <w:szCs w:val="24"/>
        </w:rPr>
        <w:t>parkiranja,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shodno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cjenovniku</w:t>
      </w:r>
      <w:r w:rsidR="005942FA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usluga Parking servisa</w:t>
      </w:r>
      <w:r w:rsidR="001408A9">
        <w:rPr>
          <w:rFonts w:ascii="Arial" w:hAnsi="Arial" w:cs="Arial"/>
          <w:sz w:val="24"/>
          <w:szCs w:val="24"/>
        </w:rPr>
        <w:t xml:space="preserve"> </w:t>
      </w:r>
      <w:r w:rsidR="00073C8A" w:rsidRPr="00A834ED">
        <w:rPr>
          <w:rFonts w:ascii="Arial" w:hAnsi="Arial" w:cs="Arial"/>
          <w:sz w:val="24"/>
          <w:szCs w:val="24"/>
        </w:rPr>
        <w:t>Podgorica.</w:t>
      </w:r>
    </w:p>
    <w:p w:rsidR="00692035" w:rsidRPr="0052258D" w:rsidRDefault="00692035" w:rsidP="00522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lastRenderedPageBreak/>
        <w:t>VI</w:t>
      </w:r>
      <w:r w:rsidR="00A834ED">
        <w:rPr>
          <w:rFonts w:ascii="Arial" w:hAnsi="Arial" w:cs="Arial"/>
          <w:b/>
          <w:sz w:val="24"/>
          <w:szCs w:val="24"/>
        </w:rPr>
        <w:t>.</w:t>
      </w:r>
      <w:r w:rsidRPr="0052258D">
        <w:rPr>
          <w:rFonts w:ascii="Arial" w:hAnsi="Arial" w:cs="Arial"/>
          <w:b/>
          <w:sz w:val="24"/>
          <w:szCs w:val="24"/>
        </w:rPr>
        <w:t xml:space="preserve"> NAČIN</w:t>
      </w:r>
      <w:r w:rsidR="006523B6">
        <w:rPr>
          <w:rFonts w:ascii="Arial" w:hAnsi="Arial" w:cs="Arial"/>
          <w:b/>
          <w:sz w:val="24"/>
          <w:szCs w:val="24"/>
        </w:rPr>
        <w:t>I</w:t>
      </w:r>
      <w:r w:rsidRPr="0052258D">
        <w:rPr>
          <w:rFonts w:ascii="Arial" w:hAnsi="Arial" w:cs="Arial"/>
          <w:b/>
          <w:sz w:val="24"/>
          <w:szCs w:val="24"/>
        </w:rPr>
        <w:t xml:space="preserve"> NAPLATE PARKIRANJA </w:t>
      </w:r>
    </w:p>
    <w:p w:rsidR="00A834ED" w:rsidRDefault="00A834ED" w:rsidP="00A834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035" w:rsidRPr="00A834ED" w:rsidRDefault="00D8277E" w:rsidP="00A834E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Naplata</w:t>
      </w:r>
      <w:r w:rsidR="003205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parkiranja</w:t>
      </w:r>
      <w:r w:rsidR="003205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preko</w:t>
      </w:r>
      <w:r w:rsidR="003205A4">
        <w:rPr>
          <w:rFonts w:ascii="Arial" w:hAnsi="Arial" w:cs="Arial"/>
          <w:b/>
          <w:sz w:val="24"/>
          <w:szCs w:val="24"/>
        </w:rPr>
        <w:t xml:space="preserve"> </w:t>
      </w:r>
      <w:r w:rsidR="009C4D9D">
        <w:rPr>
          <w:rFonts w:ascii="Arial" w:hAnsi="Arial" w:cs="Arial"/>
          <w:b/>
          <w:sz w:val="24"/>
          <w:szCs w:val="24"/>
        </w:rPr>
        <w:t>operatera</w:t>
      </w:r>
      <w:r w:rsidR="003205A4">
        <w:rPr>
          <w:rFonts w:ascii="Arial" w:hAnsi="Arial" w:cs="Arial"/>
          <w:b/>
          <w:sz w:val="24"/>
          <w:szCs w:val="24"/>
        </w:rPr>
        <w:t xml:space="preserve"> </w:t>
      </w:r>
      <w:r w:rsidR="009C4D9D">
        <w:rPr>
          <w:rFonts w:ascii="Arial" w:hAnsi="Arial" w:cs="Arial"/>
          <w:b/>
          <w:sz w:val="24"/>
          <w:szCs w:val="24"/>
        </w:rPr>
        <w:t>mobilne</w:t>
      </w:r>
      <w:r w:rsidR="003205A4">
        <w:rPr>
          <w:rFonts w:ascii="Arial" w:hAnsi="Arial" w:cs="Arial"/>
          <w:b/>
          <w:sz w:val="24"/>
          <w:szCs w:val="24"/>
        </w:rPr>
        <w:t xml:space="preserve"> </w:t>
      </w:r>
      <w:r w:rsidR="009C4D9D">
        <w:rPr>
          <w:rFonts w:ascii="Arial" w:hAnsi="Arial" w:cs="Arial"/>
          <w:b/>
          <w:sz w:val="24"/>
          <w:szCs w:val="24"/>
        </w:rPr>
        <w:t>telefonije</w:t>
      </w:r>
    </w:p>
    <w:p w:rsidR="00B460BE" w:rsidRDefault="00B460BE" w:rsidP="00B460BE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B1FA1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1FA1">
        <w:rPr>
          <w:rFonts w:ascii="Arial" w:hAnsi="Arial" w:cs="Arial"/>
          <w:sz w:val="24"/>
          <w:szCs w:val="24"/>
        </w:rPr>
        <w:t>Model naplate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parkiranja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zasnovan je na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uplatama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određenog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iznosa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putem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slanja SMS poruka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određene</w:t>
      </w:r>
      <w:r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brojeve</w:t>
      </w:r>
      <w:r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provajdera</w:t>
      </w:r>
      <w:r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mobilne</w:t>
      </w:r>
      <w:r>
        <w:rPr>
          <w:rFonts w:ascii="Arial" w:hAnsi="Arial" w:cs="Arial"/>
          <w:sz w:val="24"/>
          <w:szCs w:val="24"/>
        </w:rPr>
        <w:t xml:space="preserve"> </w:t>
      </w:r>
      <w:r w:rsidR="009C4D9D">
        <w:rPr>
          <w:rFonts w:ascii="Arial" w:hAnsi="Arial" w:cs="Arial"/>
          <w:sz w:val="24"/>
          <w:szCs w:val="24"/>
        </w:rPr>
        <w:t>telefonije</w:t>
      </w:r>
      <w:r w:rsidR="008B1FA1">
        <w:rPr>
          <w:rFonts w:ascii="Arial" w:hAnsi="Arial" w:cs="Arial"/>
          <w:sz w:val="24"/>
          <w:szCs w:val="24"/>
        </w:rPr>
        <w:t>. Ovaj model, kao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jedinicu</w:t>
      </w:r>
      <w:r>
        <w:rPr>
          <w:rFonts w:ascii="Arial" w:hAnsi="Arial" w:cs="Arial"/>
          <w:sz w:val="24"/>
          <w:szCs w:val="24"/>
        </w:rPr>
        <w:t xml:space="preserve"> </w:t>
      </w:r>
      <w:r w:rsidR="008B1FA1">
        <w:rPr>
          <w:rFonts w:ascii="Arial" w:hAnsi="Arial" w:cs="Arial"/>
          <w:sz w:val="24"/>
          <w:szCs w:val="24"/>
        </w:rPr>
        <w:t>usluge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uzima 1 čas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parkiranja, a cijene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jedinice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usluge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različite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pojedine zone (najveća je u I zoni, itd.).</w:t>
      </w:r>
    </w:p>
    <w:p w:rsidR="00B460BE" w:rsidRDefault="00B460BE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460BE" w:rsidRDefault="00B460BE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Model dozvoljava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maksimalno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zadržavanje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vozila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parking mjestu 1 čas u I zoni (jedna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uplata), 2 časa u drugoj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zoni, s tim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što se uplata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vršti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početku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 (2 uplate), i 3 časa u trećoj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zoni, a uplata se takođe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vrši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početku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sledećeg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sata</w:t>
      </w:r>
      <w:r w:rsidR="00320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parkiranja (3 uplate).</w:t>
      </w:r>
    </w:p>
    <w:p w:rsidR="00B460BE" w:rsidRDefault="00B460BE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460BE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460BE">
        <w:rPr>
          <w:rFonts w:ascii="Arial" w:hAnsi="Arial" w:cs="Arial"/>
          <w:sz w:val="24"/>
          <w:szCs w:val="24"/>
        </w:rPr>
        <w:t>Posle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iskorišćenja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maksimalnog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vremena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zadržavanja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na parking mjestu u određenoj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zoni, vozilo je potrebno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ukloniti</w:t>
      </w:r>
      <w:r w:rsidR="001408A9"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i u narednih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pola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sata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uplata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neće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biti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prihvaćena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istu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zonu.</w:t>
      </w:r>
    </w:p>
    <w:p w:rsidR="00206F8E" w:rsidRPr="00206F8E" w:rsidRDefault="00206F8E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460BE" w:rsidRDefault="003205A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460BE">
        <w:rPr>
          <w:rFonts w:ascii="Arial" w:hAnsi="Arial" w:cs="Arial"/>
          <w:sz w:val="24"/>
          <w:szCs w:val="24"/>
        </w:rPr>
        <w:t>Izuzetno, na parking prostorima III zone gdje se, kroz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analizu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korišćenja/potražnje parking mjesta, utvrdili da je potražnja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parkiranjem u toku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dana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manja, parkiranje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može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biti</w:t>
      </w:r>
      <w:r>
        <w:rPr>
          <w:rFonts w:ascii="Arial" w:hAnsi="Arial" w:cs="Arial"/>
          <w:sz w:val="24"/>
          <w:szCs w:val="24"/>
        </w:rPr>
        <w:t xml:space="preserve"> i </w:t>
      </w:r>
      <w:r w:rsidR="00B460BE">
        <w:rPr>
          <w:rFonts w:ascii="Arial" w:hAnsi="Arial" w:cs="Arial"/>
          <w:sz w:val="24"/>
          <w:szCs w:val="24"/>
        </w:rPr>
        <w:t>vremenski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neograničeno, sa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plaćanjem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dnevne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karte, u iznosu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predviđenom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cjenovnikom. Uvođenje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dnevne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karte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određenoj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lokaciji, vrši se na</w:t>
      </w:r>
      <w:r>
        <w:rPr>
          <w:rFonts w:ascii="Arial" w:hAnsi="Arial" w:cs="Arial"/>
          <w:sz w:val="24"/>
          <w:szCs w:val="24"/>
        </w:rPr>
        <w:t xml:space="preserve"> </w:t>
      </w:r>
      <w:r w:rsidR="00B460BE">
        <w:rPr>
          <w:rFonts w:ascii="Arial" w:hAnsi="Arial" w:cs="Arial"/>
          <w:sz w:val="24"/>
          <w:szCs w:val="24"/>
        </w:rPr>
        <w:t>predlog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“Parking servis</w:t>
      </w:r>
      <w:r>
        <w:rPr>
          <w:rFonts w:ascii="Arial" w:hAnsi="Arial" w:cs="Arial"/>
          <w:sz w:val="24"/>
          <w:szCs w:val="24"/>
        </w:rPr>
        <w:t xml:space="preserve"> </w:t>
      </w:r>
      <w:r w:rsidR="00A834ED">
        <w:rPr>
          <w:rFonts w:ascii="Arial" w:hAnsi="Arial" w:cs="Arial"/>
          <w:sz w:val="24"/>
          <w:szCs w:val="24"/>
        </w:rPr>
        <w:t>Podgorica</w:t>
      </w:r>
      <w:r w:rsidR="0052258D">
        <w:rPr>
          <w:rFonts w:ascii="Arial" w:hAnsi="Arial" w:cs="Arial"/>
          <w:sz w:val="24"/>
          <w:szCs w:val="24"/>
        </w:rPr>
        <w:t>” d.o.o. Podgorica, uz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saglasnost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organa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nadležnog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poslove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saobraćaja. Ovakvi parking prostori se označavaju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posebnom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dodatnom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tablom.</w:t>
      </w:r>
    </w:p>
    <w:p w:rsidR="0052258D" w:rsidRDefault="0052258D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52258D" w:rsidRP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t>Prodaja parking karata</w:t>
      </w:r>
    </w:p>
    <w:p w:rsidR="00634A22" w:rsidRDefault="001408A9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2258D" w:rsidRPr="0052258D">
        <w:rPr>
          <w:rFonts w:ascii="Arial" w:hAnsi="Arial" w:cs="Arial"/>
          <w:sz w:val="24"/>
          <w:szCs w:val="24"/>
        </w:rPr>
        <w:t>Alternativni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 w:rsidRPr="0052258D">
        <w:rPr>
          <w:rFonts w:ascii="Arial" w:hAnsi="Arial" w:cs="Arial"/>
          <w:sz w:val="24"/>
          <w:szCs w:val="24"/>
        </w:rPr>
        <w:t>način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naplate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usluga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parkiranja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opštim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parkiralištima je prodaja parking karata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preko parking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automata, na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naplatnim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objektima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parkirališta</w:t>
      </w:r>
      <w:r w:rsidR="005D0319">
        <w:rPr>
          <w:rFonts w:ascii="Arial" w:hAnsi="Arial" w:cs="Arial"/>
          <w:sz w:val="24"/>
          <w:szCs w:val="24"/>
        </w:rPr>
        <w:t xml:space="preserve"> i </w:t>
      </w:r>
      <w:r w:rsidR="0052258D">
        <w:rPr>
          <w:rFonts w:ascii="Arial" w:hAnsi="Arial" w:cs="Arial"/>
          <w:sz w:val="24"/>
          <w:szCs w:val="24"/>
        </w:rPr>
        <w:t>garaža, ili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drugim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prodajnim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mjestima u gradu. Iznos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cijene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karte</w:t>
      </w:r>
      <w:r w:rsidR="00F262F5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jednak je iznosu SMS uplate.</w:t>
      </w:r>
    </w:p>
    <w:p w:rsidR="00624754" w:rsidRDefault="00624754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t>Prodaja</w:t>
      </w:r>
      <w:r w:rsidR="005D0319">
        <w:rPr>
          <w:rFonts w:ascii="Arial" w:hAnsi="Arial" w:cs="Arial"/>
          <w:b/>
          <w:sz w:val="24"/>
          <w:szCs w:val="24"/>
        </w:rPr>
        <w:t xml:space="preserve"> </w:t>
      </w:r>
      <w:r w:rsidRPr="0052258D">
        <w:rPr>
          <w:rFonts w:ascii="Arial" w:hAnsi="Arial" w:cs="Arial"/>
          <w:b/>
          <w:sz w:val="24"/>
          <w:szCs w:val="24"/>
        </w:rPr>
        <w:t>povlašćenih</w:t>
      </w:r>
      <w:r w:rsidR="005D0319">
        <w:rPr>
          <w:rFonts w:ascii="Arial" w:hAnsi="Arial" w:cs="Arial"/>
          <w:b/>
          <w:sz w:val="24"/>
          <w:szCs w:val="24"/>
        </w:rPr>
        <w:t xml:space="preserve"> </w:t>
      </w:r>
      <w:r w:rsidRPr="0052258D">
        <w:rPr>
          <w:rFonts w:ascii="Arial" w:hAnsi="Arial" w:cs="Arial"/>
          <w:b/>
          <w:sz w:val="24"/>
          <w:szCs w:val="24"/>
        </w:rPr>
        <w:t>mjesečnih parking karata</w:t>
      </w:r>
    </w:p>
    <w:p w:rsidR="00297892" w:rsidRDefault="00F262F5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2258D">
        <w:rPr>
          <w:rFonts w:ascii="Arial" w:hAnsi="Arial" w:cs="Arial"/>
          <w:sz w:val="24"/>
          <w:szCs w:val="24"/>
        </w:rPr>
        <w:t>Ovaj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način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prodaje se primjenjuje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za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povlašćene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kategorije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korisnika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opštih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parkirališta, kao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što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su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stanari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ovih</w:t>
      </w:r>
      <w:r w:rsidR="005D0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zona,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pravna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lica</w:t>
      </w:r>
      <w:r w:rsidR="005D0319">
        <w:rPr>
          <w:rFonts w:ascii="Arial" w:hAnsi="Arial" w:cs="Arial"/>
          <w:sz w:val="24"/>
          <w:szCs w:val="24"/>
        </w:rPr>
        <w:t xml:space="preserve"> i </w:t>
      </w:r>
      <w:r w:rsidR="0052258D">
        <w:rPr>
          <w:rFonts w:ascii="Arial" w:hAnsi="Arial" w:cs="Arial"/>
          <w:sz w:val="24"/>
          <w:szCs w:val="24"/>
        </w:rPr>
        <w:t>preduzetnici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čije se sjedište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odnosno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boravište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nalazi u zoniranom</w:t>
      </w:r>
      <w:r w:rsidR="005D0319"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>području.</w:t>
      </w:r>
    </w:p>
    <w:p w:rsidR="00A834ED" w:rsidRDefault="00A834ED" w:rsidP="00A834E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t>Naplat</w:t>
      </w:r>
      <w:r w:rsidR="005D0319">
        <w:rPr>
          <w:rFonts w:ascii="Arial" w:hAnsi="Arial" w:cs="Arial"/>
          <w:b/>
          <w:sz w:val="24"/>
          <w:szCs w:val="24"/>
        </w:rPr>
        <w:t xml:space="preserve">a </w:t>
      </w:r>
      <w:r w:rsidRPr="0052258D">
        <w:rPr>
          <w:rFonts w:ascii="Arial" w:hAnsi="Arial" w:cs="Arial"/>
          <w:b/>
          <w:sz w:val="24"/>
          <w:szCs w:val="24"/>
        </w:rPr>
        <w:t>parkiranja</w:t>
      </w:r>
      <w:r w:rsidR="005D0319">
        <w:rPr>
          <w:rFonts w:ascii="Arial" w:hAnsi="Arial" w:cs="Arial"/>
          <w:b/>
          <w:sz w:val="24"/>
          <w:szCs w:val="24"/>
        </w:rPr>
        <w:t xml:space="preserve"> </w:t>
      </w:r>
      <w:r w:rsidRPr="0052258D">
        <w:rPr>
          <w:rFonts w:ascii="Arial" w:hAnsi="Arial" w:cs="Arial"/>
          <w:b/>
          <w:sz w:val="24"/>
          <w:szCs w:val="24"/>
        </w:rPr>
        <w:t>na</w:t>
      </w:r>
      <w:r w:rsidR="005D0319">
        <w:rPr>
          <w:rFonts w:ascii="Arial" w:hAnsi="Arial" w:cs="Arial"/>
          <w:b/>
          <w:sz w:val="24"/>
          <w:szCs w:val="24"/>
        </w:rPr>
        <w:t xml:space="preserve"> </w:t>
      </w:r>
      <w:r w:rsidRPr="0052258D">
        <w:rPr>
          <w:rFonts w:ascii="Arial" w:hAnsi="Arial" w:cs="Arial"/>
          <w:b/>
          <w:sz w:val="24"/>
          <w:szCs w:val="24"/>
        </w:rPr>
        <w:t>naplatnim</w:t>
      </w:r>
      <w:r w:rsidR="005D0319">
        <w:rPr>
          <w:rFonts w:ascii="Arial" w:hAnsi="Arial" w:cs="Arial"/>
          <w:b/>
          <w:sz w:val="24"/>
          <w:szCs w:val="24"/>
        </w:rPr>
        <w:t xml:space="preserve"> </w:t>
      </w:r>
      <w:r w:rsidRPr="0052258D">
        <w:rPr>
          <w:rFonts w:ascii="Arial" w:hAnsi="Arial" w:cs="Arial"/>
          <w:b/>
          <w:sz w:val="24"/>
          <w:szCs w:val="24"/>
        </w:rPr>
        <w:t>rampama</w:t>
      </w:r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  <w:r w:rsidRPr="00A834ED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F262F5">
        <w:rPr>
          <w:rFonts w:ascii="Arial" w:eastAsiaTheme="minorEastAsia" w:hAnsi="Arial" w:cs="Arial"/>
          <w:color w:val="000000"/>
          <w:sz w:val="24"/>
          <w:szCs w:val="24"/>
        </w:rPr>
        <w:t xml:space="preserve">           </w:t>
      </w:r>
      <w:r w:rsidRPr="00A834ED">
        <w:rPr>
          <w:rFonts w:ascii="Arial" w:eastAsiaTheme="minorEastAsia" w:hAnsi="Arial" w:cs="Arial"/>
          <w:color w:val="000000"/>
          <w:sz w:val="24"/>
          <w:szCs w:val="24"/>
        </w:rPr>
        <w:t>Na posebno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A834ED">
        <w:rPr>
          <w:rFonts w:ascii="Arial" w:eastAsiaTheme="minorEastAsia" w:hAnsi="Arial" w:cs="Arial"/>
          <w:color w:val="000000"/>
          <w:sz w:val="24"/>
          <w:szCs w:val="24"/>
        </w:rPr>
        <w:t>ure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đenim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parkiralištima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i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garažama, sa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kontrolom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ulaska-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>i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zlaska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pomoću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rampi, naplata se vrši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preko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naplatnog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objekta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parkirališta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ili</w:t>
      </w:r>
      <w:r w:rsidR="005D031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45DB" w:rsidRPr="00A834ED">
        <w:rPr>
          <w:rFonts w:ascii="Arial" w:eastAsiaTheme="minorEastAsia" w:hAnsi="Arial" w:cs="Arial"/>
          <w:color w:val="000000"/>
          <w:sz w:val="24"/>
          <w:szCs w:val="24"/>
        </w:rPr>
        <w:t>garaže</w:t>
      </w:r>
      <w:r w:rsidR="002A45DB">
        <w:rPr>
          <w:rFonts w:ascii="Arial" w:hAnsi="Arial" w:cs="Arial"/>
          <w:sz w:val="24"/>
          <w:szCs w:val="24"/>
        </w:rPr>
        <w:t>.</w:t>
      </w: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D10071" w:rsidRDefault="00D10071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34ED" w:rsidRDefault="00A834ED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3318" w:rsidRDefault="00533318" w:rsidP="00F624A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33318" w:rsidRDefault="00533318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Pr="002A45DB" w:rsidRDefault="00206F8E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45DB" w:rsidRP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A45DB">
        <w:rPr>
          <w:rFonts w:ascii="Arial" w:hAnsi="Arial" w:cs="Arial"/>
          <w:b/>
          <w:sz w:val="48"/>
          <w:szCs w:val="48"/>
        </w:rPr>
        <w:t>GRAFIČKI PRIKAZ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A45DB">
        <w:rPr>
          <w:rFonts w:ascii="Arial" w:hAnsi="Arial" w:cs="Arial"/>
          <w:b/>
          <w:sz w:val="48"/>
          <w:szCs w:val="48"/>
        </w:rPr>
        <w:t>PARKIRALIŠTA PO ZONAMA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06F8E" w:rsidRDefault="00206F8E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7B0C19" w:rsidRDefault="007B0C19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82507F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OPŠTA PARKIRALIŠTA</w:t>
      </w: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B489F" w:rsidRDefault="006B489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82C76" w:rsidRDefault="00682C76" w:rsidP="00682C76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682C76" w:rsidP="00682C76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ZONA II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1B2859" w:rsidP="00BC638F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lastRenderedPageBreak/>
        <w:drawing>
          <wp:inline distT="0" distB="0" distL="0" distR="0">
            <wp:extent cx="6238875" cy="8220074"/>
            <wp:effectExtent l="19050" t="0" r="9525" b="0"/>
            <wp:docPr id="3" name="Picture 2" descr="Ulica 19. Decembra 6 p.m. ZONA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19. Decembra 6 p.m. ZONA I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747" cy="82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507F" w:rsidRDefault="0082507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34CFD" w:rsidRDefault="00534CFD" w:rsidP="002761B4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761B4" w:rsidRDefault="002761B4" w:rsidP="002761B4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ZONA III</w:t>
      </w:r>
    </w:p>
    <w:p w:rsidR="00D10071" w:rsidRPr="0082507F" w:rsidRDefault="00D10071" w:rsidP="0082507F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1B258F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6162675" cy="8477250"/>
            <wp:effectExtent l="19050" t="0" r="9525" b="0"/>
            <wp:docPr id="4" name="Picture 3" descr="Omladinskih Brigada 57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adinskih Brigada 57 p.m.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71" w:rsidRDefault="001B258F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6257925" cy="8115300"/>
            <wp:effectExtent l="19050" t="0" r="9525" b="0"/>
            <wp:docPr id="7" name="Picture 4" descr="Ulica Svetozara Markovića dvorišni 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Svetozara Markovića dvorišni di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71" w:rsidRDefault="002D5CEA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6286500" cy="8296275"/>
            <wp:effectExtent l="19050" t="0" r="0" b="0"/>
            <wp:docPr id="8" name="Picture 7" descr="Ulica Đečev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Đečević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022" cy="82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71" w:rsidRDefault="002D5CEA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6057900" cy="8220075"/>
            <wp:effectExtent l="19050" t="0" r="0" b="0"/>
            <wp:docPr id="9" name="Picture 8" descr="Ulica Moskovska sa ukupno 8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Moskovska sa ukupno 8 p.m.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82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71" w:rsidRDefault="00627ADA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648325" cy="8362949"/>
            <wp:effectExtent l="19050" t="0" r="9525" b="0"/>
            <wp:docPr id="10" name="Picture 9" descr="Ulica Dalmatinska TC BAZAR - 15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Dalmatinska TC BAZAR - 15 p.m.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15" cy="836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71" w:rsidRDefault="009E75E6" w:rsidP="009E75E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6238875" cy="8067675"/>
            <wp:effectExtent l="19050" t="0" r="9525" b="0"/>
            <wp:docPr id="11" name="Picture 10" descr="Bulevar Mitra Bak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evar Mitra Bakić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446" cy="807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971" w:rsidRPr="00A012C7" w:rsidRDefault="00A012C7" w:rsidP="00A012C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724525" cy="8410575"/>
            <wp:effectExtent l="19050" t="0" r="9525" b="0"/>
            <wp:docPr id="12" name="Picture 11" descr="Ulica Moskovska sa 5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Moskovska sa 5 p.m.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84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E3" w:rsidRDefault="00F058C1" w:rsidP="00362775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lastRenderedPageBreak/>
        <w:drawing>
          <wp:inline distT="0" distB="0" distL="0" distR="0">
            <wp:extent cx="5943600" cy="8353425"/>
            <wp:effectExtent l="19050" t="0" r="0" b="0"/>
            <wp:docPr id="15" name="Picture 14" descr="Ulica Velimira Terz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Velimira Terzić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POSEBNA PARKIRALIŠTA</w:t>
      </w:r>
    </w:p>
    <w:p w:rsidR="00FA45C1" w:rsidRDefault="00FA45C1" w:rsidP="00FA45C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Pr="00FA45C1" w:rsidRDefault="00FA45C1" w:rsidP="0082507F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lastRenderedPageBreak/>
        <w:drawing>
          <wp:inline distT="0" distB="0" distL="0" distR="0">
            <wp:extent cx="6315075" cy="8296275"/>
            <wp:effectExtent l="19050" t="0" r="9525" b="0"/>
            <wp:docPr id="16" name="Picture 15" descr="Ulica Karađorđeva Garaž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Karađorđeva Garaž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103" cy="82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71" w:rsidRPr="00FA45C1" w:rsidSect="00206F8E">
      <w:footerReference w:type="default" r:id="rId1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B9" w:rsidRDefault="009201B9" w:rsidP="00206F8E">
      <w:pPr>
        <w:spacing w:after="0" w:line="240" w:lineRule="auto"/>
      </w:pPr>
      <w:r>
        <w:separator/>
      </w:r>
    </w:p>
  </w:endnote>
  <w:endnote w:type="continuationSeparator" w:id="0">
    <w:p w:rsidR="009201B9" w:rsidRDefault="009201B9" w:rsidP="0020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A9" w:rsidRDefault="001408A9">
    <w:pPr>
      <w:pStyle w:val="Footer"/>
    </w:pPr>
  </w:p>
  <w:p w:rsidR="001408A9" w:rsidRDefault="001408A9">
    <w:pPr>
      <w:pStyle w:val="Footer"/>
    </w:pPr>
  </w:p>
  <w:p w:rsidR="001408A9" w:rsidRDefault="00140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B9" w:rsidRDefault="009201B9" w:rsidP="00206F8E">
      <w:pPr>
        <w:spacing w:after="0" w:line="240" w:lineRule="auto"/>
      </w:pPr>
      <w:r>
        <w:separator/>
      </w:r>
    </w:p>
  </w:footnote>
  <w:footnote w:type="continuationSeparator" w:id="0">
    <w:p w:rsidR="009201B9" w:rsidRDefault="009201B9" w:rsidP="0020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82"/>
    <w:multiLevelType w:val="hybridMultilevel"/>
    <w:tmpl w:val="CD663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AD3"/>
    <w:multiLevelType w:val="hybridMultilevel"/>
    <w:tmpl w:val="8E8A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7B8"/>
    <w:multiLevelType w:val="hybridMultilevel"/>
    <w:tmpl w:val="5DDE70CE"/>
    <w:lvl w:ilvl="0" w:tplc="8F2E7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CEE"/>
    <w:multiLevelType w:val="hybridMultilevel"/>
    <w:tmpl w:val="BC5EF51A"/>
    <w:lvl w:ilvl="0" w:tplc="7592E738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9405EFC"/>
    <w:multiLevelType w:val="hybridMultilevel"/>
    <w:tmpl w:val="C43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06CB"/>
    <w:multiLevelType w:val="hybridMultilevel"/>
    <w:tmpl w:val="A846121C"/>
    <w:lvl w:ilvl="0" w:tplc="CE26295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2309F"/>
    <w:multiLevelType w:val="hybridMultilevel"/>
    <w:tmpl w:val="023060F4"/>
    <w:lvl w:ilvl="0" w:tplc="143EFC56">
      <w:start w:val="6"/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2E593548"/>
    <w:multiLevelType w:val="hybridMultilevel"/>
    <w:tmpl w:val="54F4A68A"/>
    <w:lvl w:ilvl="0" w:tplc="E9B4619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C7471D5"/>
    <w:multiLevelType w:val="hybridMultilevel"/>
    <w:tmpl w:val="132601CE"/>
    <w:lvl w:ilvl="0" w:tplc="C8248B08">
      <w:start w:val="1"/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DF92E6E"/>
    <w:multiLevelType w:val="hybridMultilevel"/>
    <w:tmpl w:val="F894DD94"/>
    <w:lvl w:ilvl="0" w:tplc="3EFE0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6E3E"/>
    <w:multiLevelType w:val="hybridMultilevel"/>
    <w:tmpl w:val="BBE864DC"/>
    <w:lvl w:ilvl="0" w:tplc="BCACC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139C"/>
    <w:multiLevelType w:val="hybridMultilevel"/>
    <w:tmpl w:val="6340E21C"/>
    <w:lvl w:ilvl="0" w:tplc="FB5457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B63107"/>
    <w:multiLevelType w:val="hybridMultilevel"/>
    <w:tmpl w:val="32D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B7F"/>
    <w:multiLevelType w:val="hybridMultilevel"/>
    <w:tmpl w:val="797E5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B609C"/>
    <w:multiLevelType w:val="hybridMultilevel"/>
    <w:tmpl w:val="3592897A"/>
    <w:lvl w:ilvl="0" w:tplc="B8D08E78">
      <w:start w:val="1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F9A6E1F"/>
    <w:multiLevelType w:val="hybridMultilevel"/>
    <w:tmpl w:val="1BD4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06A5A"/>
    <w:multiLevelType w:val="hybridMultilevel"/>
    <w:tmpl w:val="D4AE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29BA"/>
    <w:multiLevelType w:val="hybridMultilevel"/>
    <w:tmpl w:val="5950CBF2"/>
    <w:lvl w:ilvl="0" w:tplc="AD58896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F1A657B"/>
    <w:multiLevelType w:val="hybridMultilevel"/>
    <w:tmpl w:val="0A2EF3F4"/>
    <w:lvl w:ilvl="0" w:tplc="E594F80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17"/>
  </w:num>
  <w:num w:numId="13">
    <w:abstractNumId w:val="1"/>
  </w:num>
  <w:num w:numId="14">
    <w:abstractNumId w:val="6"/>
  </w:num>
  <w:num w:numId="15">
    <w:abstractNumId w:val="18"/>
  </w:num>
  <w:num w:numId="16">
    <w:abstractNumId w:val="7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4D"/>
    <w:rsid w:val="00005768"/>
    <w:rsid w:val="00073C8A"/>
    <w:rsid w:val="00086C21"/>
    <w:rsid w:val="0009372D"/>
    <w:rsid w:val="00096AB2"/>
    <w:rsid w:val="000A050D"/>
    <w:rsid w:val="000A5108"/>
    <w:rsid w:val="000B606D"/>
    <w:rsid w:val="000C4532"/>
    <w:rsid w:val="0010551F"/>
    <w:rsid w:val="00113B8B"/>
    <w:rsid w:val="00117502"/>
    <w:rsid w:val="001203E2"/>
    <w:rsid w:val="00133287"/>
    <w:rsid w:val="001408A9"/>
    <w:rsid w:val="001625C1"/>
    <w:rsid w:val="00165B47"/>
    <w:rsid w:val="00173327"/>
    <w:rsid w:val="00185FF5"/>
    <w:rsid w:val="001A0776"/>
    <w:rsid w:val="001A45D6"/>
    <w:rsid w:val="001B258F"/>
    <w:rsid w:val="001B2859"/>
    <w:rsid w:val="001B3DE6"/>
    <w:rsid w:val="001C53F1"/>
    <w:rsid w:val="001F17C0"/>
    <w:rsid w:val="00206F8E"/>
    <w:rsid w:val="002342F4"/>
    <w:rsid w:val="0027594C"/>
    <w:rsid w:val="002761B4"/>
    <w:rsid w:val="00297892"/>
    <w:rsid w:val="002A45DB"/>
    <w:rsid w:val="002D050D"/>
    <w:rsid w:val="002D5CEA"/>
    <w:rsid w:val="00300277"/>
    <w:rsid w:val="003205A4"/>
    <w:rsid w:val="00325B33"/>
    <w:rsid w:val="0033714E"/>
    <w:rsid w:val="00362757"/>
    <w:rsid w:val="00362775"/>
    <w:rsid w:val="00365195"/>
    <w:rsid w:val="003A5BF0"/>
    <w:rsid w:val="003C600A"/>
    <w:rsid w:val="0043776C"/>
    <w:rsid w:val="004423E9"/>
    <w:rsid w:val="00452666"/>
    <w:rsid w:val="00464825"/>
    <w:rsid w:val="00473A69"/>
    <w:rsid w:val="00491A2F"/>
    <w:rsid w:val="00496129"/>
    <w:rsid w:val="004A36E3"/>
    <w:rsid w:val="004B5631"/>
    <w:rsid w:val="004D616A"/>
    <w:rsid w:val="004E0271"/>
    <w:rsid w:val="004E1006"/>
    <w:rsid w:val="004E51A1"/>
    <w:rsid w:val="0051450A"/>
    <w:rsid w:val="0052258D"/>
    <w:rsid w:val="00533318"/>
    <w:rsid w:val="00534CFD"/>
    <w:rsid w:val="00550D31"/>
    <w:rsid w:val="00551C92"/>
    <w:rsid w:val="0058414A"/>
    <w:rsid w:val="00585063"/>
    <w:rsid w:val="005942FA"/>
    <w:rsid w:val="005B215A"/>
    <w:rsid w:val="005B54CF"/>
    <w:rsid w:val="005D0319"/>
    <w:rsid w:val="00623252"/>
    <w:rsid w:val="00624754"/>
    <w:rsid w:val="00627ADA"/>
    <w:rsid w:val="00634A22"/>
    <w:rsid w:val="00643983"/>
    <w:rsid w:val="006523B6"/>
    <w:rsid w:val="00682C76"/>
    <w:rsid w:val="00692035"/>
    <w:rsid w:val="00693AB4"/>
    <w:rsid w:val="006B489F"/>
    <w:rsid w:val="006F4E1A"/>
    <w:rsid w:val="006F63B3"/>
    <w:rsid w:val="00712DC2"/>
    <w:rsid w:val="00730CDD"/>
    <w:rsid w:val="007760F9"/>
    <w:rsid w:val="00776D72"/>
    <w:rsid w:val="007B0C19"/>
    <w:rsid w:val="007B21AD"/>
    <w:rsid w:val="0082507F"/>
    <w:rsid w:val="00841ADD"/>
    <w:rsid w:val="0085123C"/>
    <w:rsid w:val="00867AFE"/>
    <w:rsid w:val="00875CCA"/>
    <w:rsid w:val="00896528"/>
    <w:rsid w:val="008A1971"/>
    <w:rsid w:val="008A2BEB"/>
    <w:rsid w:val="008A4CF7"/>
    <w:rsid w:val="008A527E"/>
    <w:rsid w:val="008A7061"/>
    <w:rsid w:val="008B1FA1"/>
    <w:rsid w:val="008B769D"/>
    <w:rsid w:val="008C29A0"/>
    <w:rsid w:val="008F170F"/>
    <w:rsid w:val="009035D9"/>
    <w:rsid w:val="009201B9"/>
    <w:rsid w:val="00940DEB"/>
    <w:rsid w:val="00942986"/>
    <w:rsid w:val="00966E34"/>
    <w:rsid w:val="00974724"/>
    <w:rsid w:val="00991E64"/>
    <w:rsid w:val="009954FE"/>
    <w:rsid w:val="009C4D9D"/>
    <w:rsid w:val="009D12A0"/>
    <w:rsid w:val="009E75E6"/>
    <w:rsid w:val="00A012C7"/>
    <w:rsid w:val="00A3014D"/>
    <w:rsid w:val="00A51CCD"/>
    <w:rsid w:val="00A73811"/>
    <w:rsid w:val="00A82437"/>
    <w:rsid w:val="00A834ED"/>
    <w:rsid w:val="00AA3713"/>
    <w:rsid w:val="00AC1A7F"/>
    <w:rsid w:val="00AE58FF"/>
    <w:rsid w:val="00AF5F4B"/>
    <w:rsid w:val="00B00D60"/>
    <w:rsid w:val="00B13094"/>
    <w:rsid w:val="00B15A3B"/>
    <w:rsid w:val="00B44DC8"/>
    <w:rsid w:val="00B460BE"/>
    <w:rsid w:val="00B65749"/>
    <w:rsid w:val="00B8396B"/>
    <w:rsid w:val="00B8540C"/>
    <w:rsid w:val="00BC638F"/>
    <w:rsid w:val="00BC74CA"/>
    <w:rsid w:val="00BD6419"/>
    <w:rsid w:val="00BF0DFF"/>
    <w:rsid w:val="00C05490"/>
    <w:rsid w:val="00C10A07"/>
    <w:rsid w:val="00C54B0B"/>
    <w:rsid w:val="00C55680"/>
    <w:rsid w:val="00C77D68"/>
    <w:rsid w:val="00CD0686"/>
    <w:rsid w:val="00CD511A"/>
    <w:rsid w:val="00CE0A90"/>
    <w:rsid w:val="00CE7285"/>
    <w:rsid w:val="00D10071"/>
    <w:rsid w:val="00D34705"/>
    <w:rsid w:val="00D36F57"/>
    <w:rsid w:val="00D436E5"/>
    <w:rsid w:val="00D8277E"/>
    <w:rsid w:val="00D85FDE"/>
    <w:rsid w:val="00DC0D14"/>
    <w:rsid w:val="00DC3B50"/>
    <w:rsid w:val="00DE72E6"/>
    <w:rsid w:val="00DF5FD7"/>
    <w:rsid w:val="00E001DD"/>
    <w:rsid w:val="00E03234"/>
    <w:rsid w:val="00E15206"/>
    <w:rsid w:val="00E26F59"/>
    <w:rsid w:val="00E3497D"/>
    <w:rsid w:val="00E92EB4"/>
    <w:rsid w:val="00EA45FB"/>
    <w:rsid w:val="00EB60D8"/>
    <w:rsid w:val="00EB7356"/>
    <w:rsid w:val="00F058C1"/>
    <w:rsid w:val="00F14923"/>
    <w:rsid w:val="00F15F48"/>
    <w:rsid w:val="00F262F5"/>
    <w:rsid w:val="00F27787"/>
    <w:rsid w:val="00F624AB"/>
    <w:rsid w:val="00F747C9"/>
    <w:rsid w:val="00F8737B"/>
    <w:rsid w:val="00F93C1B"/>
    <w:rsid w:val="00F97601"/>
    <w:rsid w:val="00FA45C1"/>
    <w:rsid w:val="00FD6CD7"/>
    <w:rsid w:val="00FD71FE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4D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A3014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3014D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BC74C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66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8E"/>
  </w:style>
  <w:style w:type="paragraph" w:styleId="Footer">
    <w:name w:val="footer"/>
    <w:basedOn w:val="Normal"/>
    <w:link w:val="FooterChar"/>
    <w:uiPriority w:val="99"/>
    <w:unhideWhenUsed/>
    <w:rsid w:val="0020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8E"/>
  </w:style>
  <w:style w:type="paragraph" w:customStyle="1" w:styleId="N01Z">
    <w:name w:val="N01Z"/>
    <w:basedOn w:val="Normal"/>
    <w:uiPriority w:val="99"/>
    <w:rsid w:val="00E26F59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C30X">
    <w:name w:val="C30X"/>
    <w:basedOn w:val="Normal"/>
    <w:uiPriority w:val="99"/>
    <w:rsid w:val="00AA3713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N02Y">
    <w:name w:val="N02Y"/>
    <w:basedOn w:val="Normal"/>
    <w:uiPriority w:val="99"/>
    <w:rsid w:val="00AA371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C60F-7B8D-4E5E-9FF4-CC2B5CE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milenko.sekulic</dc:creator>
  <cp:lastModifiedBy>sjelic</cp:lastModifiedBy>
  <cp:revision>3</cp:revision>
  <cp:lastPrinted>2023-12-29T16:10:00Z</cp:lastPrinted>
  <dcterms:created xsi:type="dcterms:W3CDTF">2023-12-29T16:06:00Z</dcterms:created>
  <dcterms:modified xsi:type="dcterms:W3CDTF">2023-12-29T16:11:00Z</dcterms:modified>
</cp:coreProperties>
</file>