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A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</w:p>
    <w:p w:rsidR="00E26F4B" w:rsidRDefault="00E26F4B" w:rsidP="00B03AA3">
      <w:pPr>
        <w:pStyle w:val="Heading1"/>
        <w:rPr>
          <w:rFonts w:ascii="Calibri" w:hAnsi="Calibri"/>
          <w:i/>
          <w:sz w:val="27"/>
          <w:szCs w:val="27"/>
        </w:rPr>
      </w:pPr>
    </w:p>
    <w:p w:rsidR="00B03AA3" w:rsidRPr="00646AC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  <w:r w:rsidRPr="00646AC3">
        <w:rPr>
          <w:rFonts w:ascii="Calibri" w:hAnsi="Calibri"/>
          <w:i/>
          <w:sz w:val="27"/>
          <w:szCs w:val="27"/>
        </w:rPr>
        <w:t xml:space="preserve">CRNA GORA </w:t>
      </w:r>
    </w:p>
    <w:p w:rsidR="00B03AA3" w:rsidRPr="00646AC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  <w:r w:rsidRPr="00646AC3">
        <w:rPr>
          <w:rFonts w:ascii="Calibri" w:hAnsi="Calibri"/>
          <w:i/>
          <w:sz w:val="27"/>
          <w:szCs w:val="27"/>
        </w:rPr>
        <w:t xml:space="preserve">SKUPŠTINA GLAVNOG GRADA - PODGORICE </w:t>
      </w:r>
    </w:p>
    <w:p w:rsidR="00B03AA3" w:rsidRPr="00646AC3" w:rsidRDefault="00B03AA3" w:rsidP="00B03AA3">
      <w:pPr>
        <w:jc w:val="both"/>
        <w:rPr>
          <w:rFonts w:ascii="Calibri" w:hAnsi="Calibri"/>
          <w:b/>
          <w:bCs/>
          <w:i/>
          <w:sz w:val="27"/>
          <w:szCs w:val="27"/>
          <w:lang w:val="sv-SE"/>
        </w:rPr>
      </w:pPr>
      <w:r w:rsidRPr="00646AC3">
        <w:rPr>
          <w:rFonts w:ascii="Calibri" w:hAnsi="Calibri"/>
          <w:b/>
          <w:bCs/>
          <w:i/>
          <w:sz w:val="27"/>
          <w:szCs w:val="27"/>
          <w:lang w:val="sv-SE"/>
        </w:rPr>
        <w:t xml:space="preserve">Služba Skupštine </w:t>
      </w:r>
    </w:p>
    <w:p w:rsidR="00B03AA3" w:rsidRPr="00646AC3" w:rsidRDefault="00B03AA3" w:rsidP="00B03AA3">
      <w:pPr>
        <w:jc w:val="both"/>
        <w:rPr>
          <w:rFonts w:ascii="Calibri" w:hAnsi="Calibri"/>
          <w:i/>
          <w:sz w:val="27"/>
          <w:szCs w:val="27"/>
          <w:lang w:val="sv-SE"/>
        </w:rPr>
      </w:pPr>
      <w:r w:rsidRPr="00646AC3">
        <w:rPr>
          <w:rFonts w:ascii="Calibri" w:hAnsi="Calibri"/>
          <w:i/>
          <w:sz w:val="27"/>
          <w:szCs w:val="27"/>
          <w:lang w:val="sv-SE"/>
        </w:rPr>
        <w:t>Broj: 02-0</w:t>
      </w:r>
      <w:r w:rsidR="009F6C8C">
        <w:rPr>
          <w:rFonts w:ascii="Calibri" w:hAnsi="Calibri"/>
          <w:i/>
          <w:sz w:val="27"/>
          <w:szCs w:val="27"/>
          <w:lang w:val="sv-SE"/>
        </w:rPr>
        <w:t>16</w:t>
      </w:r>
      <w:r w:rsidRPr="00646AC3">
        <w:rPr>
          <w:rFonts w:ascii="Calibri" w:hAnsi="Calibri"/>
          <w:i/>
          <w:sz w:val="27"/>
          <w:szCs w:val="27"/>
          <w:lang w:val="sv-SE"/>
        </w:rPr>
        <w:t>/</w:t>
      </w:r>
      <w:r w:rsidR="009F6C8C">
        <w:rPr>
          <w:rFonts w:ascii="Calibri" w:hAnsi="Calibri"/>
          <w:i/>
          <w:sz w:val="27"/>
          <w:szCs w:val="27"/>
          <w:lang w:val="sv-SE"/>
        </w:rPr>
        <w:t>2</w:t>
      </w:r>
      <w:r w:rsidR="003429CC">
        <w:rPr>
          <w:rFonts w:ascii="Calibri" w:hAnsi="Calibri"/>
          <w:i/>
          <w:sz w:val="27"/>
          <w:szCs w:val="27"/>
          <w:lang w:val="sv-SE"/>
        </w:rPr>
        <w:t>5</w:t>
      </w:r>
      <w:r w:rsidR="00683B33">
        <w:rPr>
          <w:rFonts w:ascii="Calibri" w:hAnsi="Calibri"/>
          <w:i/>
          <w:sz w:val="27"/>
          <w:szCs w:val="27"/>
          <w:lang w:val="sv-SE"/>
        </w:rPr>
        <w:t xml:space="preserve"> </w:t>
      </w:r>
      <w:r w:rsidRPr="00646AC3">
        <w:rPr>
          <w:rFonts w:ascii="Calibri" w:hAnsi="Calibri"/>
          <w:i/>
          <w:sz w:val="27"/>
          <w:szCs w:val="27"/>
          <w:lang w:val="sv-SE"/>
        </w:rPr>
        <w:t>-</w:t>
      </w:r>
      <w:r w:rsidR="004E537F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F81A0C">
        <w:rPr>
          <w:rFonts w:ascii="Calibri" w:hAnsi="Calibri"/>
          <w:i/>
          <w:sz w:val="27"/>
          <w:szCs w:val="27"/>
          <w:lang w:val="sv-SE"/>
        </w:rPr>
        <w:t>sl</w:t>
      </w:r>
      <w:r w:rsidR="004E537F">
        <w:rPr>
          <w:rFonts w:ascii="Calibri" w:hAnsi="Calibri"/>
          <w:i/>
          <w:sz w:val="27"/>
          <w:szCs w:val="27"/>
          <w:lang w:val="sv-SE"/>
        </w:rPr>
        <w:t>.</w:t>
      </w:r>
    </w:p>
    <w:p w:rsidR="005E78A7" w:rsidRDefault="00B03AA3" w:rsidP="004314CC">
      <w:pPr>
        <w:jc w:val="both"/>
        <w:rPr>
          <w:rFonts w:ascii="Calibri" w:hAnsi="Calibri"/>
          <w:i/>
          <w:sz w:val="27"/>
          <w:szCs w:val="27"/>
          <w:lang w:val="sv-SE"/>
        </w:rPr>
      </w:pPr>
      <w:r w:rsidRPr="00646AC3">
        <w:rPr>
          <w:rFonts w:ascii="Calibri" w:hAnsi="Calibri"/>
          <w:i/>
          <w:sz w:val="27"/>
          <w:szCs w:val="27"/>
          <w:lang w:val="sv-SE"/>
        </w:rPr>
        <w:t>Podgorica,</w:t>
      </w:r>
      <w:r w:rsidR="003429CC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CD388F">
        <w:rPr>
          <w:rFonts w:ascii="Calibri" w:hAnsi="Calibri"/>
          <w:i/>
          <w:sz w:val="27"/>
          <w:szCs w:val="27"/>
          <w:lang w:val="sv-SE"/>
        </w:rPr>
        <w:t xml:space="preserve">29. </w:t>
      </w:r>
      <w:r w:rsidR="00CB77EE">
        <w:rPr>
          <w:rFonts w:ascii="Calibri" w:hAnsi="Calibri"/>
          <w:i/>
          <w:sz w:val="27"/>
          <w:szCs w:val="27"/>
          <w:lang w:val="sv-SE"/>
        </w:rPr>
        <w:t>avgust</w:t>
      </w:r>
      <w:r w:rsidR="004A7038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683B33">
        <w:rPr>
          <w:rFonts w:ascii="Calibri" w:hAnsi="Calibri"/>
          <w:i/>
          <w:sz w:val="27"/>
          <w:szCs w:val="27"/>
          <w:lang w:val="sv-SE"/>
        </w:rPr>
        <w:t>202</w:t>
      </w:r>
      <w:r w:rsidR="003429CC">
        <w:rPr>
          <w:rFonts w:ascii="Calibri" w:hAnsi="Calibri"/>
          <w:i/>
          <w:sz w:val="27"/>
          <w:szCs w:val="27"/>
          <w:lang w:val="sv-SE"/>
        </w:rPr>
        <w:t>5</w:t>
      </w:r>
      <w:r w:rsidRPr="00646AC3">
        <w:rPr>
          <w:rFonts w:ascii="Calibri" w:hAnsi="Calibri"/>
          <w:i/>
          <w:sz w:val="27"/>
          <w:szCs w:val="27"/>
          <w:lang w:val="sv-SE"/>
        </w:rPr>
        <w:t xml:space="preserve">. godine </w:t>
      </w:r>
    </w:p>
    <w:p w:rsidR="004E307E" w:rsidRDefault="004E307E" w:rsidP="004314CC">
      <w:pPr>
        <w:jc w:val="both"/>
        <w:rPr>
          <w:rFonts w:ascii="Calibri" w:hAnsi="Calibri"/>
          <w:i/>
          <w:sz w:val="27"/>
          <w:szCs w:val="27"/>
          <w:lang w:val="sv-SE"/>
        </w:rPr>
      </w:pPr>
    </w:p>
    <w:p w:rsidR="00E26F4B" w:rsidRPr="00580615" w:rsidRDefault="00E26F4B" w:rsidP="004314CC">
      <w:pPr>
        <w:jc w:val="both"/>
        <w:rPr>
          <w:rFonts w:ascii="Calibri" w:hAnsi="Calibri"/>
          <w:i/>
          <w:sz w:val="16"/>
          <w:szCs w:val="16"/>
          <w:lang w:val="sv-SE"/>
        </w:rPr>
      </w:pPr>
    </w:p>
    <w:p w:rsidR="00B03AA3" w:rsidRDefault="00B56CD0" w:rsidP="00B03AA3">
      <w:pPr>
        <w:jc w:val="center"/>
        <w:rPr>
          <w:rFonts w:ascii="Calibri" w:hAnsi="Calibri"/>
          <w:b/>
          <w:bCs/>
          <w:i/>
          <w:sz w:val="28"/>
          <w:szCs w:val="28"/>
          <w:lang w:val="sv-SE"/>
        </w:rPr>
      </w:pPr>
      <w:r>
        <w:rPr>
          <w:rFonts w:ascii="Calibri" w:hAnsi="Calibri"/>
          <w:b/>
          <w:bCs/>
          <w:i/>
          <w:sz w:val="28"/>
          <w:szCs w:val="28"/>
          <w:lang w:val="sv-SE"/>
        </w:rPr>
        <w:t>MARIJA BOŽOVIĆ</w:t>
      </w:r>
    </w:p>
    <w:p w:rsidR="00035EEA" w:rsidRDefault="00035EEA" w:rsidP="00B03AA3">
      <w:pPr>
        <w:jc w:val="center"/>
        <w:rPr>
          <w:rFonts w:ascii="Calibri" w:hAnsi="Calibri"/>
          <w:b/>
          <w:bCs/>
          <w:i/>
          <w:sz w:val="28"/>
          <w:szCs w:val="28"/>
          <w:lang w:val="sv-SE"/>
        </w:rPr>
      </w:pPr>
    </w:p>
    <w:p w:rsidR="00035EEA" w:rsidRPr="00035EEA" w:rsidRDefault="00035EEA" w:rsidP="00035EEA">
      <w:pPr>
        <w:jc w:val="both"/>
        <w:rPr>
          <w:rFonts w:ascii="Calibri" w:hAnsi="Calibri"/>
          <w:bCs/>
          <w:i/>
          <w:sz w:val="28"/>
          <w:szCs w:val="28"/>
          <w:lang w:val="sv-SE"/>
        </w:rPr>
      </w:pPr>
      <w:r w:rsidRPr="00035EEA">
        <w:rPr>
          <w:rFonts w:ascii="Calibri" w:hAnsi="Calibri"/>
          <w:bCs/>
          <w:i/>
          <w:sz w:val="28"/>
          <w:szCs w:val="28"/>
          <w:lang w:val="sv-SE"/>
        </w:rPr>
        <w:tab/>
        <w:t>Poštovana,</w:t>
      </w:r>
    </w:p>
    <w:p w:rsidR="00B03AA3" w:rsidRDefault="00B03AA3" w:rsidP="00B03AA3">
      <w:pPr>
        <w:jc w:val="both"/>
        <w:rPr>
          <w:rFonts w:ascii="Calibri" w:hAnsi="Calibri"/>
          <w:i/>
          <w:iCs/>
          <w:sz w:val="8"/>
          <w:szCs w:val="8"/>
          <w:lang w:val="sv-SE"/>
        </w:rPr>
      </w:pPr>
    </w:p>
    <w:p w:rsidR="00B03AA3" w:rsidRDefault="00B03AA3" w:rsidP="00B03AA3">
      <w:pPr>
        <w:jc w:val="both"/>
        <w:rPr>
          <w:rFonts w:ascii="Calibri" w:hAnsi="Calibri"/>
          <w:i/>
          <w:iCs/>
          <w:sz w:val="8"/>
          <w:szCs w:val="8"/>
          <w:lang w:val="sv-SE"/>
        </w:rPr>
      </w:pPr>
    </w:p>
    <w:p w:rsidR="00EA4C09" w:rsidRPr="00AB747B" w:rsidRDefault="00EA4C09" w:rsidP="00B03AA3">
      <w:pPr>
        <w:jc w:val="both"/>
        <w:rPr>
          <w:rFonts w:ascii="Calibri" w:hAnsi="Calibri"/>
          <w:i/>
          <w:iCs/>
          <w:sz w:val="8"/>
          <w:szCs w:val="8"/>
          <w:lang w:val="sv-SE"/>
        </w:rPr>
      </w:pPr>
    </w:p>
    <w:p w:rsidR="004A7038" w:rsidRDefault="00B03AA3" w:rsidP="000E7ED8">
      <w:pPr>
        <w:pStyle w:val="BodyText"/>
        <w:ind w:right="46" w:firstLine="720"/>
        <w:jc w:val="both"/>
        <w:rPr>
          <w:rFonts w:ascii="Calibri" w:hAnsi="Calibri"/>
          <w:i/>
        </w:rPr>
      </w:pPr>
      <w:r w:rsidRPr="00236E38">
        <w:rPr>
          <w:rFonts w:ascii="Calibri" w:hAnsi="Calibri"/>
          <w:i/>
        </w:rPr>
        <w:t xml:space="preserve">Potrebno je </w:t>
      </w:r>
      <w:r w:rsidR="00836C73">
        <w:rPr>
          <w:rFonts w:ascii="Calibri" w:hAnsi="Calibri"/>
          <w:i/>
        </w:rPr>
        <w:t>nakon održavanja</w:t>
      </w:r>
      <w:r w:rsidR="00836C73" w:rsidRPr="00836C73">
        <w:rPr>
          <w:rFonts w:ascii="Calibri" w:hAnsi="Calibri"/>
          <w:b/>
          <w:i/>
        </w:rPr>
        <w:t xml:space="preserve"> </w:t>
      </w:r>
      <w:r w:rsidR="00CB77EE">
        <w:rPr>
          <w:rFonts w:ascii="Calibri" w:hAnsi="Calibri"/>
          <w:b/>
          <w:i/>
        </w:rPr>
        <w:t xml:space="preserve">IX </w:t>
      </w:r>
      <w:r w:rsidR="00836C73" w:rsidRPr="00836C73">
        <w:rPr>
          <w:rFonts w:ascii="Calibri" w:hAnsi="Calibri"/>
          <w:i/>
        </w:rPr>
        <w:t>sjednice</w:t>
      </w:r>
      <w:r w:rsidR="00836C73">
        <w:rPr>
          <w:rFonts w:ascii="Calibri" w:hAnsi="Calibri"/>
          <w:i/>
        </w:rPr>
        <w:t xml:space="preserve"> Skupštine, </w:t>
      </w:r>
      <w:r w:rsidRPr="00236E38">
        <w:rPr>
          <w:rFonts w:ascii="Calibri" w:hAnsi="Calibri"/>
          <w:i/>
        </w:rPr>
        <w:t xml:space="preserve">na </w:t>
      </w:r>
      <w:r>
        <w:rPr>
          <w:rFonts w:ascii="Calibri" w:hAnsi="Calibri"/>
          <w:i/>
        </w:rPr>
        <w:t>pods</w:t>
      </w:r>
      <w:r w:rsidRPr="00236E38">
        <w:rPr>
          <w:rFonts w:ascii="Calibri" w:hAnsi="Calibri"/>
          <w:i/>
        </w:rPr>
        <w:t xml:space="preserve">ajtu </w:t>
      </w:r>
      <w:r w:rsidR="002801E4">
        <w:rPr>
          <w:rFonts w:ascii="Calibri" w:hAnsi="Calibri"/>
          <w:b/>
          <w:bCs/>
          <w:i/>
        </w:rPr>
        <w:t>Skupštine Glavnog grada</w:t>
      </w:r>
      <w:r w:rsidR="00F11E4F">
        <w:rPr>
          <w:rFonts w:ascii="Calibri" w:hAnsi="Calibri"/>
          <w:b/>
          <w:bCs/>
          <w:i/>
        </w:rPr>
        <w:t xml:space="preserve"> </w:t>
      </w:r>
      <w:r w:rsidR="002801E4">
        <w:rPr>
          <w:rFonts w:ascii="Calibri" w:hAnsi="Calibri"/>
          <w:b/>
          <w:bCs/>
          <w:i/>
        </w:rPr>
        <w:t>-</w:t>
      </w:r>
      <w:r w:rsidR="00F11E4F">
        <w:rPr>
          <w:rFonts w:ascii="Calibri" w:hAnsi="Calibri"/>
          <w:b/>
          <w:bCs/>
          <w:i/>
        </w:rPr>
        <w:t xml:space="preserve"> </w:t>
      </w:r>
      <w:r w:rsidRPr="00236E38">
        <w:rPr>
          <w:rFonts w:ascii="Calibri" w:hAnsi="Calibri"/>
          <w:b/>
          <w:bCs/>
          <w:i/>
        </w:rPr>
        <w:t>Podgorice</w:t>
      </w:r>
      <w:r w:rsidRPr="008E01A7">
        <w:rPr>
          <w:rFonts w:ascii="Calibri" w:hAnsi="Calibri"/>
          <w:bCs/>
          <w:i/>
        </w:rPr>
        <w:t>,</w:t>
      </w:r>
      <w:r w:rsidR="00077FD2">
        <w:rPr>
          <w:rFonts w:ascii="Calibri" w:hAnsi="Calibri"/>
          <w:i/>
        </w:rPr>
        <w:t xml:space="preserve"> </w:t>
      </w:r>
      <w:r w:rsidR="00836C73">
        <w:rPr>
          <w:rFonts w:ascii="Calibri" w:hAnsi="Calibri"/>
          <w:bCs/>
          <w:i/>
        </w:rPr>
        <w:t>ažurirati podatke</w:t>
      </w:r>
      <w:r w:rsidR="00786420">
        <w:rPr>
          <w:rFonts w:ascii="Calibri" w:hAnsi="Calibri"/>
          <w:bCs/>
          <w:i/>
        </w:rPr>
        <w:t xml:space="preserve">, </w:t>
      </w:r>
      <w:r w:rsidR="00D16F28">
        <w:rPr>
          <w:rFonts w:ascii="Calibri" w:hAnsi="Calibri"/>
          <w:bCs/>
          <w:i/>
        </w:rPr>
        <w:t>objaviti materijale</w:t>
      </w:r>
      <w:r w:rsidR="00836C73">
        <w:rPr>
          <w:rFonts w:ascii="Calibri" w:hAnsi="Calibri"/>
          <w:bCs/>
          <w:i/>
        </w:rPr>
        <w:t xml:space="preserve"> i </w:t>
      </w:r>
      <w:r w:rsidR="007B782D">
        <w:rPr>
          <w:rFonts w:ascii="Calibri" w:hAnsi="Calibri"/>
          <w:i/>
        </w:rPr>
        <w:t>izvršiti</w:t>
      </w:r>
      <w:r w:rsidRPr="00236E38">
        <w:rPr>
          <w:rFonts w:ascii="Calibri" w:hAnsi="Calibri"/>
          <w:i/>
        </w:rPr>
        <w:t xml:space="preserve"> sljedeće promjene:</w:t>
      </w:r>
    </w:p>
    <w:p w:rsidR="005E0326" w:rsidRPr="000E7ED8" w:rsidRDefault="005E0326" w:rsidP="005E0326">
      <w:pPr>
        <w:pStyle w:val="BodyText"/>
        <w:ind w:right="46" w:firstLine="720"/>
        <w:jc w:val="both"/>
        <w:rPr>
          <w:rFonts w:ascii="Calibri" w:hAnsi="Calibri"/>
          <w:i/>
          <w:sz w:val="16"/>
          <w:szCs w:val="16"/>
        </w:rPr>
      </w:pPr>
    </w:p>
    <w:p w:rsidR="005E0326" w:rsidRPr="00247604" w:rsidRDefault="005E0326" w:rsidP="005E0326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47604">
        <w:rPr>
          <w:rFonts w:ascii="Calibri" w:hAnsi="Calibri"/>
          <w:i/>
          <w:sz w:val="28"/>
          <w:lang w:val="sr-Latn-CS"/>
        </w:rPr>
        <w:t xml:space="preserve">U  dijelu </w:t>
      </w:r>
      <w:r>
        <w:rPr>
          <w:rFonts w:ascii="Calibri" w:hAnsi="Calibri"/>
          <w:b/>
          <w:i/>
          <w:sz w:val="28"/>
          <w:u w:val="single"/>
          <w:lang w:val="sr-Latn-CS"/>
        </w:rPr>
        <w:t>Klubovi odbornika</w:t>
      </w:r>
      <w:r w:rsidRPr="00247604">
        <w:rPr>
          <w:rFonts w:ascii="Calibri" w:hAnsi="Calibri"/>
          <w:b/>
          <w:i/>
          <w:sz w:val="28"/>
          <w:u w:val="single"/>
          <w:lang w:val="sr-Latn-CS"/>
        </w:rPr>
        <w:t xml:space="preserve"> </w:t>
      </w:r>
    </w:p>
    <w:p w:rsidR="005E0326" w:rsidRDefault="005E0326" w:rsidP="000E7ED8">
      <w:pPr>
        <w:pStyle w:val="BodyText"/>
        <w:ind w:right="46" w:firstLine="720"/>
        <w:jc w:val="both"/>
        <w:rPr>
          <w:rFonts w:ascii="Calibri" w:hAnsi="Calibri"/>
          <w:i/>
        </w:rPr>
      </w:pPr>
    </w:p>
    <w:p w:rsidR="005E0326" w:rsidRPr="005E0326" w:rsidRDefault="005E0326" w:rsidP="005E0326">
      <w:pPr>
        <w:pStyle w:val="BodyText"/>
        <w:ind w:right="46"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1. </w:t>
      </w:r>
      <w:r w:rsidRPr="005E0326">
        <w:rPr>
          <w:rFonts w:ascii="Calibri" w:hAnsi="Calibri"/>
          <w:i/>
        </w:rPr>
        <w:t>Klub odbornika "Pokret Evropa sad!"</w:t>
      </w:r>
    </w:p>
    <w:p w:rsidR="005E0326" w:rsidRPr="005E0326" w:rsidRDefault="005E0326" w:rsidP="005E0326">
      <w:pPr>
        <w:pStyle w:val="BodyText"/>
        <w:ind w:right="46" w:firstLine="720"/>
        <w:jc w:val="both"/>
        <w:rPr>
          <w:rFonts w:ascii="Calibri" w:hAnsi="Calibri"/>
          <w:i/>
          <w:sz w:val="16"/>
          <w:szCs w:val="16"/>
        </w:rPr>
      </w:pPr>
    </w:p>
    <w:p w:rsidR="005E0326" w:rsidRDefault="005E0326" w:rsidP="000E7ED8">
      <w:pPr>
        <w:pStyle w:val="BodyText"/>
        <w:ind w:right="46" w:firstLine="720"/>
        <w:jc w:val="both"/>
        <w:rPr>
          <w:rFonts w:ascii="Calibri" w:hAnsi="Calibri"/>
          <w:i/>
        </w:rPr>
      </w:pPr>
      <w:r>
        <w:rPr>
          <w:rFonts w:asciiTheme="minorHAnsi" w:hAnsiTheme="minorHAnsi" w:cstheme="minorHAnsi"/>
          <w:bCs/>
          <w:i/>
          <w:szCs w:val="28"/>
        </w:rPr>
        <w:t xml:space="preserve">Kod rednog broja 8. </w:t>
      </w:r>
      <w:r>
        <w:rPr>
          <w:rFonts w:ascii="Calibri" w:hAnsi="Calibri"/>
          <w:i/>
        </w:rPr>
        <w:t>dodati Stevan Kandić</w:t>
      </w:r>
    </w:p>
    <w:p w:rsidR="005E0326" w:rsidRDefault="005E0326" w:rsidP="000E7ED8">
      <w:pPr>
        <w:pStyle w:val="BodyText"/>
        <w:ind w:right="46" w:firstLine="720"/>
        <w:jc w:val="both"/>
        <w:rPr>
          <w:rFonts w:ascii="Calibri" w:hAnsi="Calibri"/>
          <w:i/>
        </w:rPr>
      </w:pPr>
    </w:p>
    <w:p w:rsidR="000E7ED8" w:rsidRPr="000E7ED8" w:rsidRDefault="000E7ED8" w:rsidP="000E7ED8">
      <w:pPr>
        <w:pStyle w:val="BodyText"/>
        <w:ind w:right="46" w:firstLine="720"/>
        <w:jc w:val="both"/>
        <w:rPr>
          <w:rFonts w:ascii="Calibri" w:hAnsi="Calibri"/>
          <w:i/>
          <w:sz w:val="16"/>
          <w:szCs w:val="16"/>
        </w:rPr>
      </w:pPr>
    </w:p>
    <w:p w:rsidR="00B56CD0" w:rsidRPr="00247604" w:rsidRDefault="00B56CD0" w:rsidP="002265A2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47604">
        <w:rPr>
          <w:rFonts w:ascii="Calibri" w:hAnsi="Calibri"/>
          <w:i/>
          <w:sz w:val="28"/>
          <w:lang w:val="sr-Latn-CS"/>
        </w:rPr>
        <w:t xml:space="preserve">U  dijelu </w:t>
      </w:r>
      <w:r w:rsidRPr="00247604">
        <w:rPr>
          <w:rFonts w:ascii="Calibri" w:hAnsi="Calibri"/>
          <w:b/>
          <w:i/>
          <w:sz w:val="28"/>
          <w:u w:val="single"/>
          <w:lang w:val="sr-Latn-CS"/>
        </w:rPr>
        <w:t xml:space="preserve">Radna tijela </w:t>
      </w:r>
    </w:p>
    <w:p w:rsidR="007672B8" w:rsidRPr="00035EEA" w:rsidRDefault="007672B8" w:rsidP="00C12EEC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7672B8" w:rsidRDefault="004A7038" w:rsidP="007672B8">
      <w:pPr>
        <w:ind w:right="-379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>Izvršiti sljedeće promjene u sastavu</w:t>
      </w:r>
      <w:r w:rsidR="00463051">
        <w:rPr>
          <w:rFonts w:ascii="Calibri" w:hAnsi="Calibri"/>
          <w:i/>
          <w:sz w:val="28"/>
          <w:lang w:val="sr-Latn-CS"/>
        </w:rPr>
        <w:t xml:space="preserve"> radnih tijela</w:t>
      </w:r>
      <w:r w:rsidR="005E0326">
        <w:rPr>
          <w:rFonts w:ascii="Calibri" w:hAnsi="Calibri"/>
          <w:i/>
          <w:sz w:val="28"/>
          <w:lang w:val="sr-Latn-CS"/>
        </w:rPr>
        <w:t xml:space="preserve"> i dopuniti podatke o zamjenicima predsjednika</w:t>
      </w:r>
      <w:r w:rsidR="00463051">
        <w:rPr>
          <w:rFonts w:ascii="Calibri" w:hAnsi="Calibri"/>
          <w:i/>
          <w:sz w:val="28"/>
          <w:lang w:val="sr-Latn-CS"/>
        </w:rPr>
        <w:t>:</w:t>
      </w:r>
    </w:p>
    <w:p w:rsidR="00247604" w:rsidRDefault="00247604" w:rsidP="00247604">
      <w:pPr>
        <w:tabs>
          <w:tab w:val="left" w:pos="1134"/>
        </w:tabs>
        <w:jc w:val="center"/>
        <w:rPr>
          <w:rFonts w:ascii="Calibri" w:hAnsi="Calibri"/>
          <w:i/>
          <w:sz w:val="28"/>
        </w:rPr>
      </w:pPr>
    </w:p>
    <w:p w:rsidR="00CB77EE" w:rsidRPr="00CB77EE" w:rsidRDefault="00CB77EE" w:rsidP="00CB77EE">
      <w:pPr>
        <w:tabs>
          <w:tab w:val="left" w:pos="1134"/>
        </w:tabs>
        <w:jc w:val="both"/>
        <w:rPr>
          <w:rFonts w:ascii="Arial" w:hAnsi="Arial" w:cs="Arial"/>
          <w:b/>
          <w:bCs/>
          <w:i/>
          <w:lang w:val="sr-Latn-CS"/>
        </w:rPr>
      </w:pPr>
      <w:r>
        <w:rPr>
          <w:rFonts w:ascii="Arial" w:hAnsi="Arial" w:cs="Arial"/>
          <w:b/>
          <w:bCs/>
          <w:i/>
          <w:lang w:val="sr-Latn-CS"/>
        </w:rPr>
        <w:t xml:space="preserve">ODBOR ZA PLANIRANJE I UREĐENJE </w:t>
      </w:r>
      <w:r w:rsidRPr="00CB77EE">
        <w:rPr>
          <w:rFonts w:ascii="Arial" w:hAnsi="Arial" w:cs="Arial"/>
          <w:b/>
          <w:bCs/>
          <w:i/>
          <w:caps/>
          <w:lang w:val="sr-Latn-CS"/>
        </w:rPr>
        <w:t>prostora, komunalno</w:t>
      </w:r>
      <w:r>
        <w:rPr>
          <w:rFonts w:ascii="Arial" w:hAnsi="Arial" w:cs="Arial"/>
          <w:b/>
          <w:bCs/>
          <w:i/>
          <w:caps/>
          <w:lang w:val="sr-Latn-CS"/>
        </w:rPr>
        <w:t xml:space="preserve"> </w:t>
      </w:r>
      <w:r w:rsidRPr="00CB77EE">
        <w:rPr>
          <w:rFonts w:ascii="Arial" w:hAnsi="Arial" w:cs="Arial"/>
          <w:b/>
          <w:bCs/>
          <w:i/>
          <w:caps/>
          <w:lang w:val="sr-Latn-CS"/>
        </w:rPr>
        <w:t>-stambenu djelatnost, saobraćaj i zaštitu životne sredine</w:t>
      </w:r>
    </w:p>
    <w:p w:rsidR="007672B8" w:rsidRPr="005E0326" w:rsidRDefault="007672B8" w:rsidP="007672B8">
      <w:pPr>
        <w:ind w:left="360"/>
        <w:rPr>
          <w:rFonts w:ascii="Arial" w:hAnsi="Arial" w:cs="Arial"/>
          <w:b/>
          <w:bCs/>
          <w:i/>
          <w:sz w:val="10"/>
          <w:szCs w:val="10"/>
          <w:lang w:val="sr-Latn-CS"/>
        </w:rPr>
      </w:pPr>
    </w:p>
    <w:p w:rsidR="007672B8" w:rsidRDefault="00463051" w:rsidP="007672B8">
      <w:pPr>
        <w:ind w:left="510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 w:rsidRP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 </w:t>
      </w:r>
      <w:r w:rsidR="004A7038" w:rsidRP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U dijelu Članovi/ice</w:t>
      </w:r>
      <w:r w:rsid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:</w:t>
      </w:r>
    </w:p>
    <w:p w:rsidR="00A04568" w:rsidRPr="00A04568" w:rsidRDefault="00A04568" w:rsidP="007672B8">
      <w:pPr>
        <w:ind w:left="510"/>
        <w:rPr>
          <w:rFonts w:asciiTheme="minorHAnsi" w:hAnsiTheme="minorHAnsi" w:cstheme="minorHAnsi"/>
          <w:bCs/>
          <w:i/>
          <w:sz w:val="6"/>
          <w:szCs w:val="6"/>
          <w:lang w:val="sr-Latn-CS"/>
        </w:rPr>
      </w:pPr>
    </w:p>
    <w:p w:rsidR="004628FE" w:rsidRDefault="005E0326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Kod rednog broja 1. </w:t>
      </w:r>
      <w:r w:rsid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umjesto </w:t>
      </w:r>
      <w:r w:rsidR="00CB77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BRANISLAV RADIČEVIĆ</w:t>
      </w:r>
      <w:r w:rsid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staviti </w:t>
      </w:r>
      <w:r w:rsidR="00CB77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STEVAN KANDIĆ</w:t>
      </w:r>
    </w:p>
    <w:p w:rsidR="00CB77EE" w:rsidRPr="004A7038" w:rsidRDefault="00CB77EE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Kod rednog broja 2. JELENA MILOŠEVIĆ dodati - zamjenica predsjednika</w:t>
      </w:r>
    </w:p>
    <w:p w:rsidR="00CB77EE" w:rsidRDefault="00CB77EE" w:rsidP="00CB77EE">
      <w:pPr>
        <w:pStyle w:val="C31X"/>
        <w:rPr>
          <w:rFonts w:ascii="Arial" w:eastAsia="Times New Roman" w:hAnsi="Arial" w:cs="Arial"/>
          <w:i/>
          <w:caps/>
          <w:sz w:val="24"/>
          <w:szCs w:val="24"/>
        </w:rPr>
      </w:pPr>
    </w:p>
    <w:p w:rsidR="00CB77EE" w:rsidRDefault="00CB77EE" w:rsidP="00CB77EE">
      <w:pPr>
        <w:tabs>
          <w:tab w:val="left" w:pos="1134"/>
        </w:tabs>
        <w:jc w:val="both"/>
        <w:rPr>
          <w:rFonts w:ascii="Arial" w:hAnsi="Arial" w:cs="Arial"/>
          <w:b/>
          <w:bCs/>
          <w:i/>
          <w:lang w:val="sr-Latn-CS"/>
        </w:rPr>
      </w:pPr>
      <w:r>
        <w:rPr>
          <w:rFonts w:ascii="Arial" w:hAnsi="Arial" w:cs="Arial"/>
          <w:b/>
          <w:bCs/>
          <w:i/>
          <w:lang w:val="sr-Latn-CS"/>
        </w:rPr>
        <w:t>ODBOR ZA FINANSIJE, PRIVREDU I RAZVOJ</w:t>
      </w:r>
    </w:p>
    <w:p w:rsidR="00CB77EE" w:rsidRPr="005E0326" w:rsidRDefault="00CB77EE" w:rsidP="00CB77EE">
      <w:pPr>
        <w:tabs>
          <w:tab w:val="left" w:pos="1134"/>
        </w:tabs>
        <w:jc w:val="both"/>
        <w:rPr>
          <w:rFonts w:ascii="Arial" w:hAnsi="Arial" w:cs="Arial"/>
          <w:b/>
          <w:bCs/>
          <w:i/>
          <w:sz w:val="10"/>
          <w:szCs w:val="10"/>
          <w:lang w:val="sr-Latn-CS"/>
        </w:rPr>
      </w:pPr>
    </w:p>
    <w:p w:rsidR="00CB77EE" w:rsidRDefault="00CB77EE" w:rsidP="00CB77EE">
      <w:pPr>
        <w:ind w:left="510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 w:rsidRP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 U dijelu Članovi/ice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:</w:t>
      </w:r>
    </w:p>
    <w:p w:rsidR="00CB77EE" w:rsidRPr="00A04568" w:rsidRDefault="00CB77EE" w:rsidP="00CB77EE">
      <w:pPr>
        <w:ind w:left="510"/>
        <w:rPr>
          <w:rFonts w:asciiTheme="minorHAnsi" w:hAnsiTheme="minorHAnsi" w:cstheme="minorHAnsi"/>
          <w:bCs/>
          <w:i/>
          <w:sz w:val="6"/>
          <w:szCs w:val="6"/>
          <w:lang w:val="sr-Latn-CS"/>
        </w:rPr>
      </w:pPr>
    </w:p>
    <w:p w:rsidR="00CB77EE" w:rsidRPr="004A7038" w:rsidRDefault="00CB77EE" w:rsidP="00CB77EE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Kod rednog broja 4. RANKA OTAŠEVIĆ dodati - zamjenica predsjednika</w:t>
      </w:r>
    </w:p>
    <w:p w:rsidR="00CB77EE" w:rsidRDefault="00CB77EE" w:rsidP="00CB77EE">
      <w:pPr>
        <w:pStyle w:val="C31X"/>
        <w:rPr>
          <w:rFonts w:ascii="Arial" w:eastAsia="Times New Roman" w:hAnsi="Arial" w:cs="Arial"/>
          <w:i/>
          <w:caps/>
          <w:sz w:val="24"/>
          <w:szCs w:val="24"/>
        </w:rPr>
      </w:pPr>
    </w:p>
    <w:p w:rsidR="00CB77EE" w:rsidRPr="005E0326" w:rsidRDefault="00CB77EE" w:rsidP="00CB77EE">
      <w:pPr>
        <w:pStyle w:val="C31X"/>
        <w:tabs>
          <w:tab w:val="left" w:pos="0"/>
        </w:tabs>
        <w:jc w:val="both"/>
        <w:rPr>
          <w:rFonts w:ascii="Arial" w:hAnsi="Arial" w:cs="Arial"/>
          <w:i/>
          <w:caps/>
          <w:sz w:val="24"/>
          <w:szCs w:val="24"/>
        </w:rPr>
      </w:pPr>
      <w:r w:rsidRPr="005E0326">
        <w:rPr>
          <w:rFonts w:ascii="Arial" w:hAnsi="Arial" w:cs="Arial"/>
          <w:i/>
          <w:caps/>
          <w:sz w:val="24"/>
          <w:szCs w:val="24"/>
        </w:rPr>
        <w:t>Savjet za davanje predloga naziva naselja, ulica i trgova</w:t>
      </w:r>
    </w:p>
    <w:p w:rsidR="00CB77EE" w:rsidRPr="005E0326" w:rsidRDefault="00CB77EE" w:rsidP="004A7038">
      <w:pPr>
        <w:ind w:left="510"/>
        <w:rPr>
          <w:rFonts w:ascii="Arial" w:hAnsi="Arial" w:cs="Arial"/>
          <w:b/>
          <w:bCs/>
          <w:i/>
          <w:caps/>
          <w:color w:val="000000"/>
          <w:sz w:val="8"/>
          <w:szCs w:val="8"/>
        </w:rPr>
      </w:pPr>
    </w:p>
    <w:p w:rsidR="00CB77EE" w:rsidRDefault="00CB77EE" w:rsidP="00CB77EE">
      <w:pPr>
        <w:ind w:left="510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 w:rsidRP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 U dijelu Članovi/ice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:</w:t>
      </w:r>
    </w:p>
    <w:p w:rsidR="00CB77EE" w:rsidRPr="00A04568" w:rsidRDefault="00CB77EE" w:rsidP="00CB77EE">
      <w:pPr>
        <w:ind w:left="510"/>
        <w:rPr>
          <w:rFonts w:asciiTheme="minorHAnsi" w:hAnsiTheme="minorHAnsi" w:cstheme="minorHAnsi"/>
          <w:bCs/>
          <w:i/>
          <w:sz w:val="6"/>
          <w:szCs w:val="6"/>
          <w:lang w:val="sr-Latn-CS"/>
        </w:rPr>
      </w:pPr>
    </w:p>
    <w:p w:rsidR="00CB77EE" w:rsidRPr="00CB77EE" w:rsidRDefault="00CB77EE" w:rsidP="00CB77EE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Kod rednog broja 10. umjesto </w:t>
      </w:r>
      <w:r w:rsidRPr="00CB77EE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prof. dr </w:t>
      </w:r>
      <w:r w:rsidRPr="00CB77EE">
        <w:rPr>
          <w:rFonts w:asciiTheme="minorHAnsi" w:hAnsiTheme="minorHAnsi" w:cstheme="minorHAnsi"/>
          <w:bCs/>
          <w:i/>
          <w:iCs/>
          <w:caps/>
          <w:sz w:val="28"/>
          <w:szCs w:val="28"/>
        </w:rPr>
        <w:t>Svetislav Popović</w:t>
      </w:r>
      <w:r w:rsidRPr="00CB77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staviti SLOBODANKA SEKA MARTINOVIĆ</w:t>
      </w:r>
    </w:p>
    <w:p w:rsidR="00CB77EE" w:rsidRDefault="00CB77EE" w:rsidP="00A77C48">
      <w:pPr>
        <w:contextualSpacing/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CB77EE" w:rsidRDefault="00CB77EE" w:rsidP="00A77C48">
      <w:pPr>
        <w:contextualSpacing/>
        <w:jc w:val="both"/>
        <w:rPr>
          <w:rFonts w:ascii="Cambria" w:hAnsi="Cambria"/>
          <w:b/>
          <w:bCs/>
          <w:sz w:val="16"/>
          <w:szCs w:val="16"/>
          <w:lang w:val="sr-Latn-CS"/>
        </w:rPr>
      </w:pPr>
    </w:p>
    <w:p w:rsidR="00DF783D" w:rsidRDefault="00DF783D" w:rsidP="00A77C48">
      <w:pPr>
        <w:contextualSpacing/>
        <w:jc w:val="both"/>
        <w:rPr>
          <w:rFonts w:ascii="Cambria" w:hAnsi="Cambria"/>
          <w:b/>
          <w:bCs/>
          <w:sz w:val="16"/>
          <w:szCs w:val="16"/>
          <w:lang w:val="sr-Latn-CS"/>
        </w:rPr>
      </w:pPr>
    </w:p>
    <w:p w:rsidR="00DF783D" w:rsidRDefault="00DF783D" w:rsidP="00A77C48">
      <w:pPr>
        <w:contextualSpacing/>
        <w:jc w:val="both"/>
        <w:rPr>
          <w:rFonts w:ascii="Cambria" w:hAnsi="Cambria"/>
          <w:b/>
          <w:bCs/>
          <w:sz w:val="16"/>
          <w:szCs w:val="16"/>
          <w:lang w:val="sr-Latn-CS"/>
        </w:rPr>
      </w:pPr>
    </w:p>
    <w:p w:rsidR="00E26F4B" w:rsidRPr="00580615" w:rsidRDefault="00E26F4B" w:rsidP="00B03AA3">
      <w:pPr>
        <w:ind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9F3547" w:rsidRPr="00247604" w:rsidRDefault="000E7ED8" w:rsidP="009F3547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</w:t>
      </w:r>
      <w:r w:rsidR="00B03AA3" w:rsidRPr="00236E38">
        <w:rPr>
          <w:rFonts w:ascii="Calibri" w:hAnsi="Calibri"/>
          <w:i/>
          <w:sz w:val="28"/>
          <w:lang w:val="sr-Latn-CS"/>
        </w:rPr>
        <w:t xml:space="preserve">dijelu DRUGI </w:t>
      </w:r>
      <w:r w:rsidR="00B03AA3" w:rsidRPr="00236E38">
        <w:rPr>
          <w:rFonts w:ascii="Calibri" w:hAnsi="Calibri"/>
          <w:i/>
          <w:sz w:val="28"/>
          <w:szCs w:val="28"/>
          <w:lang w:val="sr-Latn-CS"/>
        </w:rPr>
        <w:t>AKTI</w:t>
      </w:r>
      <w:r w:rsidR="00B03AA3"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="00B03AA3"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 w:rsidR="00B03AA3"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9F3547" w:rsidRPr="00236E38" w:rsidRDefault="009F3547" w:rsidP="009F3547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 w:rsidRPr="008818C7">
        <w:rPr>
          <w:rFonts w:ascii="Calibri" w:hAnsi="Calibri"/>
          <w:i/>
          <w:sz w:val="28"/>
          <w:szCs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Odluke</w:t>
      </w:r>
    </w:p>
    <w:p w:rsidR="009F3547" w:rsidRPr="00236E38" w:rsidRDefault="009F3547" w:rsidP="009F3547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4A7038" w:rsidRDefault="009F3547" w:rsidP="009F3547">
      <w:p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 </w:t>
      </w:r>
      <w:r w:rsidR="00DF783D">
        <w:rPr>
          <w:rFonts w:ascii="Calibri" w:hAnsi="Calibri"/>
          <w:b/>
          <w:i/>
          <w:sz w:val="28"/>
          <w:lang w:val="sr-Latn-CS"/>
        </w:rPr>
        <w:t>IX</w:t>
      </w:r>
      <w:r>
        <w:rPr>
          <w:rFonts w:ascii="Calibri" w:hAnsi="Calibri"/>
          <w:b/>
          <w:i/>
          <w:sz w:val="28"/>
          <w:lang w:val="sr-Latn-CS"/>
        </w:rPr>
        <w:t xml:space="preserve"> sjednica - </w:t>
      </w:r>
      <w:r w:rsidR="00DF783D">
        <w:rPr>
          <w:rFonts w:ascii="Calibri" w:hAnsi="Calibri"/>
          <w:b/>
          <w:i/>
          <w:sz w:val="28"/>
          <w:lang w:val="sr-Latn-CS"/>
        </w:rPr>
        <w:t xml:space="preserve">31. jul i </w:t>
      </w:r>
      <w:r w:rsidR="00591233">
        <w:rPr>
          <w:rFonts w:ascii="Calibri" w:hAnsi="Calibri"/>
          <w:b/>
          <w:i/>
          <w:sz w:val="28"/>
          <w:lang w:val="sr-Latn-CS"/>
        </w:rPr>
        <w:t>28</w:t>
      </w:r>
      <w:r w:rsidR="00DF783D">
        <w:rPr>
          <w:rFonts w:ascii="Calibri" w:hAnsi="Calibri"/>
          <w:b/>
          <w:i/>
          <w:sz w:val="28"/>
          <w:lang w:val="sr-Latn-CS"/>
        </w:rPr>
        <w:t>. avgust</w:t>
      </w:r>
      <w:r>
        <w:rPr>
          <w:rFonts w:ascii="Calibri" w:hAnsi="Calibri"/>
          <w:b/>
          <w:i/>
          <w:sz w:val="28"/>
          <w:lang w:val="sr-Latn-CS"/>
        </w:rPr>
        <w:t xml:space="preserve"> 2025. godine</w:t>
      </w:r>
    </w:p>
    <w:p w:rsidR="000E7ED8" w:rsidRPr="00916ED1" w:rsidRDefault="000E7ED8" w:rsidP="009F3547">
      <w:pPr>
        <w:pStyle w:val="BodyText2"/>
        <w:tabs>
          <w:tab w:val="left" w:pos="990"/>
        </w:tabs>
        <w:spacing w:after="0" w:line="240" w:lineRule="auto"/>
        <w:ind w:right="46"/>
        <w:jc w:val="both"/>
        <w:rPr>
          <w:rFonts w:asciiTheme="minorHAnsi" w:hAnsiTheme="minorHAnsi" w:cstheme="minorHAnsi"/>
          <w:i/>
          <w:color w:val="000000" w:themeColor="text1"/>
          <w:sz w:val="8"/>
          <w:szCs w:val="8"/>
        </w:rPr>
      </w:pPr>
    </w:p>
    <w:p w:rsidR="00DF783D" w:rsidRPr="00DF783D" w:rsidRDefault="00DF783D" w:rsidP="00DF783D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Odluka o izmjenama i dopunama Poslovnika Skupštine Glavnog grada;</w:t>
      </w:r>
    </w:p>
    <w:p w:rsidR="00DF783D" w:rsidRDefault="00DF783D" w:rsidP="00DF783D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Odluka o naknadi za rad predsjednika Savjeta mjesnih zajednica;</w:t>
      </w:r>
    </w:p>
    <w:p w:rsidR="00DF783D" w:rsidRDefault="00DF783D" w:rsidP="00DF783D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Odluka o vraćanju prava raspolaganja na zemljištu Crnoj Gori;</w:t>
      </w:r>
    </w:p>
    <w:p w:rsidR="00DF783D" w:rsidRDefault="00DF783D" w:rsidP="00DF783D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Odluka o vraćanju prava raspolaganja Crnoj Gori na zemljištu koje čini UP43, UP44 i UP45 u zahvatu Detaljnog urbanističkog plana "Konik - Stari aerodrom - faza III";</w:t>
      </w:r>
    </w:p>
    <w:p w:rsidR="00DF783D" w:rsidRDefault="00DF783D" w:rsidP="00DF783D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Odluka o javnom vodosnabdijevanju na teritoriji Glavnog grada;</w:t>
      </w:r>
    </w:p>
    <w:p w:rsidR="00DF783D" w:rsidRDefault="00DF783D" w:rsidP="00DF783D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Odluka o vodosnabdijevanju seoskih i drugih naselja na teritoriji Glavnog grada;</w:t>
      </w:r>
    </w:p>
    <w:p w:rsidR="00DF783D" w:rsidRDefault="00DF783D" w:rsidP="00DF783D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Odluka o osnivanju Društva sa ograničenom odgovornošću "Agencija za izradu lokalnih planskih dokumenata" Podgorica;</w:t>
      </w:r>
    </w:p>
    <w:p w:rsidR="00DF783D" w:rsidRDefault="00DF783D" w:rsidP="00DF783D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Odluka o osnivanju Javne ustanove Centar za razvoj i pružanje usluga iz oblasti socijalne i dječje zaštite - Glavni grad;</w:t>
      </w:r>
    </w:p>
    <w:p w:rsidR="00DF783D" w:rsidRPr="005E0326" w:rsidRDefault="00DF783D" w:rsidP="005E0326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 w:hanging="540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Odluka o podizanju spomen-obilježja izgradnjom spomeni</w:t>
      </w:r>
      <w:r>
        <w:rPr>
          <w:rFonts w:asciiTheme="minorHAnsi" w:hAnsiTheme="minorHAnsi" w:cstheme="minorHAnsi"/>
          <w:i/>
          <w:color w:val="000000" w:themeColor="text1"/>
          <w:sz w:val="28"/>
          <w:szCs w:val="28"/>
        </w:rPr>
        <w:t>ka književniku Borislavu Pekiću.</w:t>
      </w:r>
    </w:p>
    <w:p w:rsidR="009F3547" w:rsidRPr="00916ED1" w:rsidRDefault="009F3547" w:rsidP="009F3547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9F3547" w:rsidRPr="00B17996" w:rsidRDefault="009F3547" w:rsidP="009F3547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U  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9F3547" w:rsidRDefault="009F3547" w:rsidP="009F3547">
      <w:pPr>
        <w:ind w:left="1059" w:right="-775"/>
        <w:jc w:val="both"/>
        <w:rPr>
          <w:rFonts w:ascii="Calibri" w:hAnsi="Calibri"/>
          <w:b/>
          <w:i/>
          <w:sz w:val="28"/>
          <w:u w:val="single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Informacije, izvještaji, programi</w:t>
      </w:r>
      <w:r w:rsidRPr="006261F4">
        <w:rPr>
          <w:rFonts w:ascii="Calibri" w:hAnsi="Calibri"/>
          <w:b/>
          <w:i/>
          <w:sz w:val="28"/>
          <w:u w:val="single"/>
          <w:lang w:val="sr-Latn-CS"/>
        </w:rPr>
        <w:t xml:space="preserve">, planovi  </w:t>
      </w:r>
    </w:p>
    <w:p w:rsidR="009F3547" w:rsidRPr="00236E38" w:rsidRDefault="009F3547" w:rsidP="009F3547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DF783D" w:rsidRDefault="009F3547" w:rsidP="009F3547">
      <w:p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 </w:t>
      </w:r>
      <w:r w:rsidR="00DF783D">
        <w:rPr>
          <w:rFonts w:ascii="Calibri" w:hAnsi="Calibri"/>
          <w:b/>
          <w:i/>
          <w:sz w:val="28"/>
          <w:lang w:val="sr-Latn-CS"/>
        </w:rPr>
        <w:t xml:space="preserve">IX sjednica - 31. jul i </w:t>
      </w:r>
      <w:r w:rsidR="00591233">
        <w:rPr>
          <w:rFonts w:ascii="Calibri" w:hAnsi="Calibri"/>
          <w:b/>
          <w:i/>
          <w:sz w:val="28"/>
          <w:lang w:val="sr-Latn-CS"/>
        </w:rPr>
        <w:t>28</w:t>
      </w:r>
      <w:r w:rsidR="00DF783D">
        <w:rPr>
          <w:rFonts w:ascii="Calibri" w:hAnsi="Calibri"/>
          <w:b/>
          <w:i/>
          <w:sz w:val="28"/>
          <w:lang w:val="sr-Latn-CS"/>
        </w:rPr>
        <w:t>. avgust 2025. godine</w:t>
      </w:r>
    </w:p>
    <w:p w:rsidR="005E0326" w:rsidRPr="005E0326" w:rsidRDefault="005E0326" w:rsidP="009F3547">
      <w:pPr>
        <w:ind w:right="-775"/>
        <w:jc w:val="both"/>
        <w:rPr>
          <w:rFonts w:ascii="Calibri" w:hAnsi="Calibri"/>
          <w:b/>
          <w:i/>
          <w:sz w:val="8"/>
          <w:szCs w:val="8"/>
          <w:lang w:val="sr-Latn-CS"/>
        </w:rPr>
      </w:pPr>
    </w:p>
    <w:p w:rsidR="00DF783D" w:rsidRDefault="009F3547" w:rsidP="004628FE">
      <w:pPr>
        <w:pStyle w:val="BodyText2"/>
        <w:numPr>
          <w:ilvl w:val="0"/>
          <w:numId w:val="32"/>
        </w:numPr>
        <w:tabs>
          <w:tab w:val="left" w:pos="990"/>
        </w:tabs>
        <w:spacing w:after="0" w:line="240" w:lineRule="auto"/>
        <w:ind w:left="709" w:right="46" w:hanging="28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4628FE">
        <w:rPr>
          <w:rFonts w:asciiTheme="minorHAnsi" w:hAnsiTheme="minorHAnsi" w:cstheme="minorHAnsi"/>
          <w:i/>
          <w:sz w:val="28"/>
          <w:szCs w:val="28"/>
        </w:rPr>
        <w:t xml:space="preserve">Program </w:t>
      </w:r>
      <w:r w:rsidR="00DF783D" w:rsidRPr="004628FE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uređenja prostora Glavnog grada Podgorica za 2025. godinu, sa Programom urbane sanacije;</w:t>
      </w:r>
    </w:p>
    <w:p w:rsidR="004628FE" w:rsidRPr="004628FE" w:rsidRDefault="004628FE" w:rsidP="004628FE">
      <w:pPr>
        <w:pStyle w:val="BodyText2"/>
        <w:tabs>
          <w:tab w:val="left" w:pos="990"/>
        </w:tabs>
        <w:spacing w:after="0" w:line="240" w:lineRule="auto"/>
        <w:ind w:left="709" w:right="46"/>
        <w:jc w:val="both"/>
        <w:rPr>
          <w:rFonts w:asciiTheme="minorHAnsi" w:hAnsiTheme="minorHAnsi" w:cstheme="minorHAnsi"/>
          <w:i/>
          <w:color w:val="000000" w:themeColor="text1"/>
          <w:sz w:val="8"/>
          <w:szCs w:val="8"/>
        </w:rPr>
      </w:pPr>
    </w:p>
    <w:p w:rsidR="004628FE" w:rsidRPr="004628FE" w:rsidRDefault="004628FE" w:rsidP="004628FE">
      <w:pPr>
        <w:pStyle w:val="BodyText2"/>
        <w:numPr>
          <w:ilvl w:val="0"/>
          <w:numId w:val="32"/>
        </w:numPr>
        <w:tabs>
          <w:tab w:val="left" w:pos="990"/>
        </w:tabs>
        <w:spacing w:after="0" w:line="240" w:lineRule="auto"/>
        <w:ind w:left="709" w:right="46" w:hanging="28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4628FE">
        <w:rPr>
          <w:rFonts w:asciiTheme="minorHAnsi" w:hAnsiTheme="minorHAnsi" w:cstheme="minorHAnsi"/>
          <w:i/>
          <w:sz w:val="28"/>
          <w:szCs w:val="28"/>
        </w:rPr>
        <w:t xml:space="preserve">Odluka o </w:t>
      </w:r>
      <w:r w:rsidRPr="004628FE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davanju saglasnosti na Program rada "Agencije za izgradnju i razvoj Podgorice" d.o.o. Podgorica za 2025. godinu;</w:t>
      </w:r>
    </w:p>
    <w:p w:rsidR="005E0326" w:rsidRPr="005E0326" w:rsidRDefault="005E0326" w:rsidP="005E0326">
      <w:pPr>
        <w:pStyle w:val="BodyText2"/>
        <w:tabs>
          <w:tab w:val="left" w:pos="990"/>
        </w:tabs>
        <w:spacing w:after="0" w:line="240" w:lineRule="auto"/>
        <w:ind w:left="709" w:right="46"/>
        <w:jc w:val="both"/>
        <w:rPr>
          <w:rFonts w:asciiTheme="minorHAnsi" w:hAnsiTheme="minorHAnsi" w:cstheme="minorHAnsi"/>
          <w:i/>
          <w:color w:val="000000" w:themeColor="text1"/>
          <w:sz w:val="8"/>
          <w:szCs w:val="8"/>
        </w:rPr>
      </w:pPr>
    </w:p>
    <w:p w:rsidR="00DF783D" w:rsidRDefault="00DF783D" w:rsidP="00DF783D">
      <w:pPr>
        <w:pStyle w:val="BodyText2"/>
        <w:numPr>
          <w:ilvl w:val="0"/>
          <w:numId w:val="32"/>
        </w:numPr>
        <w:tabs>
          <w:tab w:val="left" w:pos="990"/>
        </w:tabs>
        <w:spacing w:after="0" w:line="240" w:lineRule="auto"/>
        <w:ind w:left="709" w:right="46" w:hanging="28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Zaključak o usvajanju Polugodišnjeg izvještaja o ukupno ostvarenim primicima i izvršenim izdacima, iskazanim u skladu sa organizacionom, funkcionalnom i ekonomskom klasifikacijom;</w:t>
      </w:r>
    </w:p>
    <w:p w:rsidR="005E0326" w:rsidRPr="005E0326" w:rsidRDefault="005E0326" w:rsidP="005E0326">
      <w:pPr>
        <w:pStyle w:val="BodyText2"/>
        <w:tabs>
          <w:tab w:val="left" w:pos="990"/>
        </w:tabs>
        <w:spacing w:after="0" w:line="240" w:lineRule="auto"/>
        <w:ind w:left="709" w:right="46"/>
        <w:jc w:val="both"/>
        <w:rPr>
          <w:rFonts w:asciiTheme="minorHAnsi" w:hAnsiTheme="minorHAnsi" w:cstheme="minorHAnsi"/>
          <w:i/>
          <w:color w:val="000000" w:themeColor="text1"/>
          <w:sz w:val="8"/>
          <w:szCs w:val="8"/>
        </w:rPr>
      </w:pPr>
    </w:p>
    <w:p w:rsidR="00DF783D" w:rsidRDefault="00DF783D" w:rsidP="00DF783D">
      <w:pPr>
        <w:pStyle w:val="BodyText2"/>
        <w:numPr>
          <w:ilvl w:val="0"/>
          <w:numId w:val="32"/>
        </w:numPr>
        <w:tabs>
          <w:tab w:val="left" w:pos="990"/>
        </w:tabs>
        <w:spacing w:after="0" w:line="240" w:lineRule="auto"/>
        <w:ind w:left="709" w:right="46" w:hanging="28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 xml:space="preserve">Zaključak o usvajanju Izvještaja o realizovanim aktivnostima u sprovođenju Lokalnog akcionog plana za podsticanje rodne ravnopravnosti u Glavnom gradu - Podgorici za period 2023 </w:t>
      </w:r>
      <w:r>
        <w:rPr>
          <w:rFonts w:asciiTheme="minorHAnsi" w:hAnsiTheme="minorHAnsi" w:cstheme="minorHAnsi"/>
          <w:i/>
          <w:color w:val="000000" w:themeColor="text1"/>
          <w:sz w:val="28"/>
          <w:szCs w:val="28"/>
        </w:rPr>
        <w:t>- 2025. godine, za 2024. godinu.</w:t>
      </w:r>
    </w:p>
    <w:p w:rsidR="000E7ED8" w:rsidRPr="00247604" w:rsidRDefault="000E7ED8" w:rsidP="009F3547">
      <w:pPr>
        <w:ind w:right="-775"/>
        <w:jc w:val="both"/>
        <w:rPr>
          <w:rFonts w:ascii="Calibri" w:hAnsi="Calibri"/>
          <w:i/>
          <w:sz w:val="28"/>
          <w:szCs w:val="28"/>
        </w:rPr>
      </w:pPr>
    </w:p>
    <w:p w:rsidR="009F3547" w:rsidRPr="00B17996" w:rsidRDefault="009F3547" w:rsidP="009F3547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U  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580615" w:rsidRPr="00580615" w:rsidRDefault="00580615" w:rsidP="00580615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B03AA3" w:rsidRPr="00236E38" w:rsidRDefault="00B03AA3" w:rsidP="00B03AA3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 w:rsidRPr="008818C7">
        <w:rPr>
          <w:rFonts w:ascii="Calibri" w:hAnsi="Calibri"/>
          <w:i/>
          <w:sz w:val="28"/>
          <w:szCs w:val="28"/>
          <w:lang w:val="sr-Latn-CS"/>
        </w:rPr>
        <w:t xml:space="preserve">- </w:t>
      </w:r>
      <w:r w:rsidR="006B1D31">
        <w:rPr>
          <w:rFonts w:ascii="Calibri" w:hAnsi="Calibri"/>
          <w:b/>
          <w:i/>
          <w:sz w:val="28"/>
          <w:u w:val="single"/>
          <w:lang w:val="sr-Latn-CS"/>
        </w:rPr>
        <w:t>Izbor i imenovanja</w:t>
      </w:r>
    </w:p>
    <w:p w:rsidR="00B03AA3" w:rsidRPr="00580615" w:rsidRDefault="00B03AA3" w:rsidP="00B03AA3">
      <w:pPr>
        <w:ind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C3579F" w:rsidRDefault="00B03AA3" w:rsidP="00DF783D">
      <w:p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 </w:t>
      </w:r>
      <w:r w:rsidR="00DF783D">
        <w:rPr>
          <w:rFonts w:ascii="Calibri" w:hAnsi="Calibri"/>
          <w:b/>
          <w:i/>
          <w:sz w:val="28"/>
          <w:lang w:val="sr-Latn-CS"/>
        </w:rPr>
        <w:t xml:space="preserve">IX sjednica - 31. jul i </w:t>
      </w:r>
      <w:r w:rsidR="00591233">
        <w:rPr>
          <w:rFonts w:ascii="Calibri" w:hAnsi="Calibri"/>
          <w:b/>
          <w:i/>
          <w:sz w:val="28"/>
          <w:lang w:val="sr-Latn-CS"/>
        </w:rPr>
        <w:t>28</w:t>
      </w:r>
      <w:r w:rsidR="00DF783D">
        <w:rPr>
          <w:rFonts w:ascii="Calibri" w:hAnsi="Calibri"/>
          <w:b/>
          <w:i/>
          <w:sz w:val="28"/>
          <w:lang w:val="sr-Latn-CS"/>
        </w:rPr>
        <w:t>. avgust 2025. godine</w:t>
      </w:r>
    </w:p>
    <w:p w:rsidR="00DF783D" w:rsidRPr="00C3579F" w:rsidRDefault="00DF783D" w:rsidP="00DF783D">
      <w:pPr>
        <w:ind w:right="-775"/>
        <w:jc w:val="both"/>
        <w:rPr>
          <w:rFonts w:ascii="Times New Roman" w:hAnsi="Times New Roman"/>
          <w:bCs/>
          <w:sz w:val="8"/>
          <w:szCs w:val="8"/>
        </w:rPr>
      </w:pPr>
    </w:p>
    <w:p w:rsidR="00C3579F" w:rsidRPr="00C3579F" w:rsidRDefault="00C3579F" w:rsidP="00C3579F">
      <w:pPr>
        <w:ind w:firstLine="720"/>
        <w:jc w:val="both"/>
        <w:rPr>
          <w:rFonts w:ascii="Times New Roman" w:hAnsi="Times New Roman"/>
          <w:bCs/>
          <w:sz w:val="8"/>
          <w:szCs w:val="8"/>
        </w:rPr>
      </w:pPr>
    </w:p>
    <w:p w:rsidR="00DF783D" w:rsidRPr="00DF783D" w:rsidRDefault="00BA1E37" w:rsidP="00DF783D">
      <w:pPr>
        <w:numPr>
          <w:ilvl w:val="0"/>
          <w:numId w:val="30"/>
        </w:numPr>
        <w:spacing w:after="120"/>
        <w:ind w:left="714" w:right="-101" w:hanging="357"/>
        <w:contextualSpacing/>
        <w:jc w:val="both"/>
        <w:rPr>
          <w:rFonts w:ascii="Calibri" w:hAnsi="Calibri"/>
          <w:i/>
          <w:sz w:val="28"/>
          <w:lang w:val="it-IT"/>
        </w:rPr>
      </w:pPr>
      <w:r>
        <w:rPr>
          <w:rFonts w:asciiTheme="minorHAnsi" w:eastAsia="Calibri" w:hAnsiTheme="minorHAnsi" w:cstheme="minorHAnsi"/>
          <w:i/>
          <w:sz w:val="28"/>
          <w:szCs w:val="28"/>
        </w:rPr>
        <w:t>Rješenje</w:t>
      </w:r>
      <w:r w:rsidRPr="00BA1E37">
        <w:rPr>
          <w:rFonts w:asciiTheme="minorHAnsi" w:eastAsia="Calibri" w:hAnsiTheme="minorHAnsi" w:cstheme="minorHAnsi"/>
          <w:i/>
          <w:sz w:val="28"/>
          <w:szCs w:val="28"/>
        </w:rPr>
        <w:t xml:space="preserve"> o</w:t>
      </w:r>
      <w:r w:rsidR="00DF783D" w:rsidRPr="00DF783D">
        <w:rPr>
          <w:rFonts w:asciiTheme="minorHAnsi" w:eastAsia="Calibri" w:hAnsiTheme="minorHAnsi" w:cstheme="minorHAnsi"/>
          <w:i/>
          <w:sz w:val="28"/>
          <w:szCs w:val="28"/>
        </w:rPr>
        <w:t xml:space="preserve"> imenovanju izvršnog direktora "Tržnice i pijace" d.o.o. - Podgorica; </w:t>
      </w:r>
    </w:p>
    <w:p w:rsidR="00DF783D" w:rsidRPr="00DF783D" w:rsidRDefault="00DF783D" w:rsidP="00DF783D">
      <w:pPr>
        <w:spacing w:after="120"/>
        <w:ind w:left="714" w:right="-101"/>
        <w:contextualSpacing/>
        <w:jc w:val="both"/>
        <w:rPr>
          <w:rFonts w:ascii="Calibri" w:hAnsi="Calibri"/>
          <w:i/>
          <w:sz w:val="8"/>
          <w:szCs w:val="8"/>
          <w:lang w:val="it-IT"/>
        </w:rPr>
      </w:pPr>
    </w:p>
    <w:p w:rsidR="00DF783D" w:rsidRPr="00DF783D" w:rsidRDefault="00DF783D" w:rsidP="00DF783D">
      <w:pPr>
        <w:numPr>
          <w:ilvl w:val="0"/>
          <w:numId w:val="30"/>
        </w:numPr>
        <w:spacing w:after="120"/>
        <w:ind w:left="714" w:right="-101" w:hanging="357"/>
        <w:contextualSpacing/>
        <w:jc w:val="both"/>
        <w:rPr>
          <w:rFonts w:ascii="Calibri" w:hAnsi="Calibri"/>
          <w:i/>
          <w:sz w:val="28"/>
          <w:lang w:val="it-IT"/>
        </w:rPr>
      </w:pPr>
      <w:r w:rsidRPr="00DF783D">
        <w:rPr>
          <w:rFonts w:asciiTheme="minorHAnsi" w:eastAsia="Calibri" w:hAnsiTheme="minorHAnsi" w:cstheme="minorHAnsi"/>
          <w:i/>
          <w:sz w:val="28"/>
          <w:szCs w:val="28"/>
        </w:rPr>
        <w:t xml:space="preserve">Rješenje o izmjeni Rješenja o imenovanju Upravnog odbora Javne ustanove za smještaj, rehabilitaciju i resocijalizaciju korisnika psihoaktivnih supstanci Podgorica; </w:t>
      </w:r>
    </w:p>
    <w:p w:rsidR="00DF783D" w:rsidRPr="00DF783D" w:rsidRDefault="00DF783D" w:rsidP="00DF783D">
      <w:pPr>
        <w:spacing w:after="120"/>
        <w:ind w:left="714" w:right="-101"/>
        <w:contextualSpacing/>
        <w:jc w:val="both"/>
        <w:rPr>
          <w:rFonts w:ascii="Calibri" w:hAnsi="Calibri"/>
          <w:i/>
          <w:sz w:val="8"/>
          <w:szCs w:val="8"/>
          <w:lang w:val="it-IT"/>
        </w:rPr>
      </w:pPr>
    </w:p>
    <w:p w:rsidR="00DF783D" w:rsidRPr="00DF783D" w:rsidRDefault="00DF783D" w:rsidP="00DF783D">
      <w:pPr>
        <w:numPr>
          <w:ilvl w:val="0"/>
          <w:numId w:val="30"/>
        </w:numPr>
        <w:spacing w:after="120"/>
        <w:ind w:left="714" w:right="-101" w:hanging="357"/>
        <w:contextualSpacing/>
        <w:jc w:val="both"/>
        <w:rPr>
          <w:rFonts w:ascii="Calibri" w:hAnsi="Calibri"/>
          <w:i/>
          <w:sz w:val="28"/>
          <w:lang w:val="it-IT"/>
        </w:rPr>
      </w:pPr>
      <w:r w:rsidRPr="00DF783D">
        <w:rPr>
          <w:rFonts w:asciiTheme="minorHAnsi" w:eastAsia="Calibri" w:hAnsiTheme="minorHAnsi" w:cstheme="minorHAnsi"/>
          <w:i/>
          <w:sz w:val="28"/>
          <w:szCs w:val="28"/>
        </w:rPr>
        <w:t xml:space="preserve">Rješenje o izmjeni Rješenja o imenovanju Pozorišnog savjeta Javne ustanove "Gradsko pozorište" Podgorica; </w:t>
      </w:r>
    </w:p>
    <w:p w:rsidR="00DF783D" w:rsidRPr="00DF783D" w:rsidRDefault="00DF783D" w:rsidP="00DF783D">
      <w:pPr>
        <w:spacing w:after="120"/>
        <w:ind w:left="714" w:right="-101"/>
        <w:contextualSpacing/>
        <w:jc w:val="both"/>
        <w:rPr>
          <w:rFonts w:ascii="Calibri" w:hAnsi="Calibri"/>
          <w:i/>
          <w:sz w:val="8"/>
          <w:szCs w:val="8"/>
          <w:lang w:val="it-IT"/>
        </w:rPr>
      </w:pPr>
    </w:p>
    <w:p w:rsidR="00DF783D" w:rsidRPr="00DF783D" w:rsidRDefault="00DF783D" w:rsidP="00DF783D">
      <w:pPr>
        <w:numPr>
          <w:ilvl w:val="0"/>
          <w:numId w:val="30"/>
        </w:numPr>
        <w:spacing w:after="120"/>
        <w:ind w:left="714" w:right="-101" w:hanging="357"/>
        <w:contextualSpacing/>
        <w:jc w:val="both"/>
        <w:rPr>
          <w:rFonts w:ascii="Calibri" w:hAnsi="Calibri"/>
          <w:i/>
          <w:sz w:val="28"/>
          <w:lang w:val="it-IT"/>
        </w:rPr>
      </w:pPr>
      <w:r w:rsidRPr="00DF783D">
        <w:rPr>
          <w:rFonts w:asciiTheme="minorHAnsi" w:eastAsia="Calibri" w:hAnsiTheme="minorHAnsi" w:cstheme="minorHAnsi"/>
          <w:i/>
          <w:sz w:val="28"/>
          <w:szCs w:val="28"/>
        </w:rPr>
        <w:t xml:space="preserve">Rješenje o izmjeni Rješenja o imenovanju Odbora za planiranje i uređenje prostora, komunalno-stambenu djelatnost, saobraćaj i zaštitu životne sredine Skupštine Glavnog grada - Podgorice; </w:t>
      </w:r>
    </w:p>
    <w:p w:rsidR="00DF783D" w:rsidRPr="00DF783D" w:rsidRDefault="00DF783D" w:rsidP="00DF783D">
      <w:pPr>
        <w:spacing w:after="120"/>
        <w:ind w:left="714" w:right="-101"/>
        <w:contextualSpacing/>
        <w:jc w:val="both"/>
        <w:rPr>
          <w:rFonts w:ascii="Calibri" w:hAnsi="Calibri"/>
          <w:i/>
          <w:sz w:val="8"/>
          <w:szCs w:val="8"/>
          <w:lang w:val="it-IT"/>
        </w:rPr>
      </w:pPr>
    </w:p>
    <w:p w:rsidR="00DF783D" w:rsidRPr="00DF783D" w:rsidRDefault="00DF783D" w:rsidP="00DF783D">
      <w:pPr>
        <w:numPr>
          <w:ilvl w:val="0"/>
          <w:numId w:val="30"/>
        </w:numPr>
        <w:spacing w:after="120"/>
        <w:ind w:left="714" w:right="-101" w:hanging="357"/>
        <w:contextualSpacing/>
        <w:jc w:val="both"/>
        <w:rPr>
          <w:rFonts w:ascii="Calibri" w:hAnsi="Calibri"/>
          <w:i/>
          <w:sz w:val="28"/>
          <w:lang w:val="it-IT"/>
        </w:rPr>
      </w:pPr>
      <w:r w:rsidRPr="00DF783D">
        <w:rPr>
          <w:rFonts w:asciiTheme="minorHAnsi" w:eastAsia="Calibri" w:hAnsiTheme="minorHAnsi" w:cstheme="minorHAnsi"/>
          <w:i/>
          <w:sz w:val="28"/>
          <w:szCs w:val="28"/>
        </w:rPr>
        <w:t xml:space="preserve">Rješenje o izmjeni Rješenja o imenovanju Savjeta za davanje predloga naziva naselja, ulica i trgova Skupštine Glavnog grada - Podgorice. </w:t>
      </w:r>
    </w:p>
    <w:p w:rsidR="00DF783D" w:rsidRDefault="00DF783D" w:rsidP="00DF783D">
      <w:pPr>
        <w:spacing w:after="120"/>
        <w:ind w:right="-101"/>
        <w:contextualSpacing/>
        <w:jc w:val="both"/>
        <w:rPr>
          <w:rFonts w:asciiTheme="minorHAnsi" w:eastAsia="Calibri" w:hAnsiTheme="minorHAnsi" w:cstheme="minorHAnsi"/>
          <w:i/>
          <w:sz w:val="28"/>
          <w:szCs w:val="28"/>
        </w:rPr>
      </w:pPr>
    </w:p>
    <w:p w:rsidR="00DF783D" w:rsidRDefault="005E0326" w:rsidP="005E0326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U  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5E0326" w:rsidRPr="005E0326" w:rsidRDefault="005E0326" w:rsidP="005E0326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5E0326" w:rsidRPr="00236E38" w:rsidRDefault="005E0326" w:rsidP="005E0326">
      <w:pPr>
        <w:ind w:left="1059" w:right="-379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b/>
          <w:i/>
          <w:sz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Zapisnici sa sjednica</w:t>
      </w:r>
    </w:p>
    <w:p w:rsidR="005E0326" w:rsidRPr="00236E38" w:rsidRDefault="005E0326" w:rsidP="005E0326">
      <w:pPr>
        <w:ind w:right="-379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5E0326" w:rsidRPr="00C77D80" w:rsidRDefault="005E0326" w:rsidP="005E0326">
      <w:pPr>
        <w:ind w:right="-379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 dodati  </w:t>
      </w:r>
    </w:p>
    <w:p w:rsidR="00DF783D" w:rsidRDefault="005E0326" w:rsidP="005E0326">
      <w:pPr>
        <w:numPr>
          <w:ilvl w:val="0"/>
          <w:numId w:val="34"/>
        </w:numPr>
        <w:ind w:right="15"/>
        <w:jc w:val="both"/>
        <w:rPr>
          <w:rFonts w:ascii="Calibri" w:hAnsi="Calibri"/>
          <w:i/>
          <w:sz w:val="28"/>
          <w:lang w:val="it-IT"/>
        </w:rPr>
      </w:pPr>
      <w:r>
        <w:rPr>
          <w:rFonts w:ascii="Calibri" w:hAnsi="Calibri"/>
          <w:i/>
          <w:sz w:val="28"/>
          <w:lang w:val="sr-Latn-CS"/>
        </w:rPr>
        <w:t>Zapisnik sa VII posebne</w:t>
      </w:r>
      <w:r w:rsidRPr="002A7C77">
        <w:rPr>
          <w:rFonts w:ascii="Calibri" w:hAnsi="Calibri"/>
          <w:i/>
          <w:sz w:val="28"/>
          <w:lang w:val="sr-Latn-CS"/>
        </w:rPr>
        <w:t xml:space="preserve"> sjednice Skupštine Glavnog grada, održane </w:t>
      </w:r>
      <w:r>
        <w:rPr>
          <w:rFonts w:ascii="Calibri" w:hAnsi="Calibri"/>
          <w:i/>
          <w:sz w:val="28"/>
          <w:lang w:val="sr-Latn-CS"/>
        </w:rPr>
        <w:t xml:space="preserve">29. maja </w:t>
      </w:r>
      <w:r w:rsidRPr="002A7C77">
        <w:rPr>
          <w:rFonts w:ascii="Calibri" w:hAnsi="Calibri"/>
          <w:i/>
          <w:sz w:val="28"/>
          <w:lang w:val="sr-Latn-CS"/>
        </w:rPr>
        <w:t>202</w:t>
      </w:r>
      <w:r>
        <w:rPr>
          <w:rFonts w:ascii="Calibri" w:hAnsi="Calibri"/>
          <w:i/>
          <w:sz w:val="28"/>
          <w:lang w:val="sr-Latn-CS"/>
        </w:rPr>
        <w:t>5. godine.</w:t>
      </w:r>
    </w:p>
    <w:p w:rsidR="005E0326" w:rsidRPr="005E0326" w:rsidRDefault="005E0326" w:rsidP="005E0326">
      <w:pPr>
        <w:ind w:left="720" w:right="15"/>
        <w:jc w:val="both"/>
        <w:rPr>
          <w:rFonts w:ascii="Calibri" w:hAnsi="Calibri"/>
          <w:i/>
          <w:sz w:val="28"/>
          <w:lang w:val="it-IT"/>
        </w:rPr>
      </w:pPr>
    </w:p>
    <w:p w:rsidR="00916E0A" w:rsidRPr="00786420" w:rsidRDefault="00035EEA" w:rsidP="00786420">
      <w:pPr>
        <w:spacing w:after="120" w:line="276" w:lineRule="auto"/>
        <w:contextualSpacing/>
        <w:jc w:val="both"/>
        <w:rPr>
          <w:rFonts w:asciiTheme="minorHAnsi" w:hAnsiTheme="minorHAnsi" w:cstheme="minorHAnsi"/>
          <w:bCs/>
          <w:i/>
          <w:sz w:val="28"/>
          <w:szCs w:val="28"/>
          <w:lang w:val="sv-SE"/>
        </w:rPr>
      </w:pPr>
      <w:r>
        <w:rPr>
          <w:rFonts w:asciiTheme="minorHAnsi" w:hAnsiTheme="minorHAnsi" w:cstheme="minorHAnsi"/>
          <w:i/>
          <w:sz w:val="28"/>
          <w:szCs w:val="28"/>
          <w:lang w:val="sv-SE"/>
        </w:rPr>
        <w:tab/>
        <w:t xml:space="preserve">S uvažavanjem, </w:t>
      </w:r>
    </w:p>
    <w:p w:rsidR="00E41674" w:rsidRDefault="006B1D31" w:rsidP="006B1D31">
      <w:pPr>
        <w:pStyle w:val="ListParagraph"/>
        <w:ind w:left="4320" w:right="-345"/>
        <w:jc w:val="both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ab/>
      </w:r>
      <w:r w:rsidR="00B63CB9">
        <w:rPr>
          <w:rFonts w:ascii="Calibri" w:hAnsi="Calibri"/>
          <w:b/>
          <w:i/>
          <w:sz w:val="28"/>
          <w:szCs w:val="28"/>
        </w:rPr>
        <w:tab/>
      </w:r>
      <w:r w:rsidR="00E41674">
        <w:rPr>
          <w:rFonts w:ascii="Calibri" w:hAnsi="Calibri"/>
          <w:b/>
          <w:i/>
          <w:sz w:val="28"/>
          <w:szCs w:val="28"/>
        </w:rPr>
        <w:t xml:space="preserve">   </w:t>
      </w:r>
      <w:r w:rsidR="00CC30D4">
        <w:rPr>
          <w:rFonts w:ascii="Calibri" w:hAnsi="Calibri"/>
          <w:b/>
          <w:i/>
          <w:sz w:val="28"/>
          <w:szCs w:val="28"/>
        </w:rPr>
        <w:t xml:space="preserve">            </w:t>
      </w:r>
      <w:r w:rsidR="00E41674">
        <w:rPr>
          <w:rFonts w:ascii="Calibri" w:hAnsi="Calibri"/>
          <w:b/>
          <w:i/>
          <w:sz w:val="28"/>
          <w:szCs w:val="28"/>
        </w:rPr>
        <w:t xml:space="preserve">    </w:t>
      </w:r>
      <w:r w:rsidR="004314CC">
        <w:rPr>
          <w:rFonts w:ascii="Calibri" w:hAnsi="Calibri"/>
          <w:b/>
          <w:i/>
          <w:sz w:val="28"/>
          <w:szCs w:val="28"/>
        </w:rPr>
        <w:t xml:space="preserve">               </w:t>
      </w:r>
      <w:r w:rsidR="00580615">
        <w:rPr>
          <w:rFonts w:ascii="Calibri" w:hAnsi="Calibri"/>
          <w:b/>
          <w:i/>
          <w:sz w:val="28"/>
          <w:szCs w:val="28"/>
        </w:rPr>
        <w:t xml:space="preserve">                    </w:t>
      </w:r>
      <w:r w:rsidR="004314CC">
        <w:rPr>
          <w:rFonts w:ascii="Calibri" w:hAnsi="Calibri"/>
          <w:b/>
          <w:i/>
          <w:sz w:val="28"/>
          <w:szCs w:val="28"/>
        </w:rPr>
        <w:t xml:space="preserve">      </w:t>
      </w:r>
      <w:r w:rsidR="00C12EEC">
        <w:rPr>
          <w:rFonts w:ascii="Calibri" w:hAnsi="Calibri"/>
          <w:b/>
          <w:i/>
          <w:sz w:val="28"/>
          <w:szCs w:val="28"/>
        </w:rPr>
        <w:tab/>
      </w:r>
      <w:r w:rsidR="00E41674">
        <w:rPr>
          <w:rFonts w:ascii="Calibri" w:hAnsi="Calibri"/>
          <w:b/>
          <w:i/>
          <w:sz w:val="28"/>
          <w:szCs w:val="28"/>
        </w:rPr>
        <w:t>RUKOVODITELJKA SEKTORA</w:t>
      </w:r>
      <w:r w:rsidR="005B297C">
        <w:rPr>
          <w:rFonts w:ascii="Calibri" w:hAnsi="Calibri"/>
          <w:b/>
          <w:i/>
          <w:sz w:val="28"/>
          <w:szCs w:val="28"/>
        </w:rPr>
        <w:t>,</w:t>
      </w:r>
    </w:p>
    <w:p w:rsidR="00157BA2" w:rsidRPr="00D7202D" w:rsidRDefault="00E41674" w:rsidP="00B63CB9">
      <w:pPr>
        <w:pStyle w:val="ListParagraph"/>
        <w:ind w:left="360" w:right="-345"/>
        <w:jc w:val="both"/>
        <w:rPr>
          <w:b/>
        </w:rPr>
      </w:pP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C12EEC"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035EEA">
        <w:rPr>
          <w:rFonts w:ascii="Calibri" w:hAnsi="Calibri"/>
          <w:b/>
          <w:i/>
          <w:sz w:val="28"/>
          <w:szCs w:val="28"/>
        </w:rPr>
        <w:t xml:space="preserve">  </w:t>
      </w:r>
      <w:r w:rsidR="005B297C">
        <w:rPr>
          <w:rFonts w:ascii="Calibri" w:hAnsi="Calibri"/>
          <w:b/>
          <w:i/>
          <w:sz w:val="28"/>
          <w:szCs w:val="28"/>
        </w:rPr>
        <w:t xml:space="preserve">   </w:t>
      </w:r>
      <w:r w:rsidR="00B63CB9" w:rsidRPr="00D7202D">
        <w:rPr>
          <w:rFonts w:ascii="Calibri" w:hAnsi="Calibri"/>
          <w:b/>
          <w:i/>
          <w:sz w:val="28"/>
          <w:szCs w:val="28"/>
        </w:rPr>
        <w:t xml:space="preserve">Sanja Jelić  </w:t>
      </w:r>
      <w:r w:rsidR="00157BA2">
        <w:rPr>
          <w:rFonts w:ascii="Calibri" w:hAnsi="Calibri"/>
          <w:b/>
          <w:i/>
          <w:sz w:val="28"/>
          <w:szCs w:val="28"/>
        </w:rPr>
        <w:t xml:space="preserve">                             </w:t>
      </w:r>
    </w:p>
    <w:sectPr w:rsidR="00157BA2" w:rsidRPr="00D7202D" w:rsidSect="00580615">
      <w:headerReference w:type="default" r:id="rId7"/>
      <w:footerReference w:type="even" r:id="rId8"/>
      <w:footerReference w:type="default" r:id="rId9"/>
      <w:pgSz w:w="12240" w:h="15840" w:code="1"/>
      <w:pgMar w:top="540" w:right="1608" w:bottom="9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691" w:rsidRDefault="003F6691" w:rsidP="004545D9">
      <w:r>
        <w:separator/>
      </w:r>
    </w:p>
  </w:endnote>
  <w:endnote w:type="continuationSeparator" w:id="1">
    <w:p w:rsidR="003F6691" w:rsidRDefault="003F6691" w:rsidP="0045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54" w:rsidRDefault="00D00ECF" w:rsidP="007672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5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4554" w:rsidRDefault="00354554" w:rsidP="007672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1905"/>
      <w:docPartObj>
        <w:docPartGallery w:val="Page Numbers (Bottom of Page)"/>
        <w:docPartUnique/>
      </w:docPartObj>
    </w:sdtPr>
    <w:sdtContent>
      <w:p w:rsidR="00354554" w:rsidRDefault="00D00ECF">
        <w:pPr>
          <w:pStyle w:val="Footer"/>
          <w:jc w:val="right"/>
        </w:pPr>
        <w:fldSimple w:instr=" PAGE   \* MERGEFORMAT ">
          <w:r w:rsidR="004628FE">
            <w:rPr>
              <w:noProof/>
            </w:rPr>
            <w:t>2</w:t>
          </w:r>
        </w:fldSimple>
      </w:p>
    </w:sdtContent>
  </w:sdt>
  <w:p w:rsidR="00354554" w:rsidRDefault="00354554" w:rsidP="007672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691" w:rsidRDefault="003F6691" w:rsidP="004545D9">
      <w:r>
        <w:separator/>
      </w:r>
    </w:p>
  </w:footnote>
  <w:footnote w:type="continuationSeparator" w:id="1">
    <w:p w:rsidR="003F6691" w:rsidRDefault="003F6691" w:rsidP="00454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54" w:rsidRDefault="00354554">
    <w:pPr>
      <w:pStyle w:val="Header"/>
      <w:jc w:val="right"/>
    </w:pPr>
  </w:p>
  <w:p w:rsidR="00354554" w:rsidRDefault="003545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D84"/>
    <w:multiLevelType w:val="hybridMultilevel"/>
    <w:tmpl w:val="D0109D1C"/>
    <w:lvl w:ilvl="0" w:tplc="BD668488">
      <w:start w:val="1"/>
      <w:numFmt w:val="decimal"/>
      <w:lvlText w:val="%1."/>
      <w:lvlJc w:val="left"/>
      <w:pPr>
        <w:ind w:left="-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0F1C56F1"/>
    <w:multiLevelType w:val="hybridMultilevel"/>
    <w:tmpl w:val="6C9AE228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0A30328"/>
    <w:multiLevelType w:val="hybridMultilevel"/>
    <w:tmpl w:val="3BC8C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A8BC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7773D"/>
    <w:multiLevelType w:val="hybridMultilevel"/>
    <w:tmpl w:val="72DE3CF4"/>
    <w:lvl w:ilvl="0" w:tplc="E9D6598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B2699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5">
    <w:nsid w:val="17F24C5E"/>
    <w:multiLevelType w:val="hybridMultilevel"/>
    <w:tmpl w:val="E9BEAA6E"/>
    <w:lvl w:ilvl="0" w:tplc="B1B62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51E14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9055F1"/>
    <w:multiLevelType w:val="hybridMultilevel"/>
    <w:tmpl w:val="CEFADB96"/>
    <w:lvl w:ilvl="0" w:tplc="0409000B">
      <w:start w:val="1"/>
      <w:numFmt w:val="bullet"/>
      <w:lvlText w:val=""/>
      <w:lvlJc w:val="left"/>
      <w:pPr>
        <w:tabs>
          <w:tab w:val="num" w:pos="1059"/>
        </w:tabs>
        <w:ind w:left="10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DA57F8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994EB4"/>
    <w:multiLevelType w:val="hybridMultilevel"/>
    <w:tmpl w:val="D1729970"/>
    <w:lvl w:ilvl="0" w:tplc="FD962C1E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A46738"/>
    <w:multiLevelType w:val="hybridMultilevel"/>
    <w:tmpl w:val="CD26AA9E"/>
    <w:lvl w:ilvl="0" w:tplc="0409000F">
      <w:start w:val="1"/>
      <w:numFmt w:val="decimal"/>
      <w:lvlText w:val="%1."/>
      <w:lvlJc w:val="left"/>
      <w:pPr>
        <w:ind w:left="1080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1D601AC2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1EF70F35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1F9B3AE6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22430D1D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2C7B2C14"/>
    <w:multiLevelType w:val="hybridMultilevel"/>
    <w:tmpl w:val="27F8DF80"/>
    <w:lvl w:ilvl="0" w:tplc="D85AAFF8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6">
    <w:nsid w:val="31A01177"/>
    <w:multiLevelType w:val="multilevel"/>
    <w:tmpl w:val="7DF2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9618CC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2913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18">
    <w:nsid w:val="443D2BCA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44571221"/>
    <w:multiLevelType w:val="hybridMultilevel"/>
    <w:tmpl w:val="B8FAFFD2"/>
    <w:lvl w:ilvl="0" w:tplc="AF04D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5632CC"/>
    <w:multiLevelType w:val="hybridMultilevel"/>
    <w:tmpl w:val="38020AE8"/>
    <w:lvl w:ilvl="0" w:tplc="BD24A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63461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5223C69"/>
    <w:multiLevelType w:val="hybridMultilevel"/>
    <w:tmpl w:val="878A2F68"/>
    <w:lvl w:ilvl="0" w:tplc="4FC22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E7FF7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E128EE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35989"/>
    <w:multiLevelType w:val="hybridMultilevel"/>
    <w:tmpl w:val="33CED684"/>
    <w:lvl w:ilvl="0" w:tplc="3E3C1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B42B9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62C020FB"/>
    <w:multiLevelType w:val="hybridMultilevel"/>
    <w:tmpl w:val="885EFE20"/>
    <w:lvl w:ilvl="0" w:tplc="985C6A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3795C20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65B82198"/>
    <w:multiLevelType w:val="hybridMultilevel"/>
    <w:tmpl w:val="39C499DE"/>
    <w:lvl w:ilvl="0" w:tplc="EC32C8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CB77253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6CE97CD7"/>
    <w:multiLevelType w:val="hybridMultilevel"/>
    <w:tmpl w:val="885EFE20"/>
    <w:lvl w:ilvl="0" w:tplc="985C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3F1A3E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>
    <w:nsid w:val="73560AE4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>
    <w:nsid w:val="77AB3B37"/>
    <w:multiLevelType w:val="hybridMultilevel"/>
    <w:tmpl w:val="6DC6A2A4"/>
    <w:lvl w:ilvl="0" w:tplc="F8AA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76678"/>
    <w:multiLevelType w:val="hybridMultilevel"/>
    <w:tmpl w:val="C5B4271A"/>
    <w:lvl w:ilvl="0" w:tplc="7C84777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18"/>
  </w:num>
  <w:num w:numId="6">
    <w:abstractNumId w:val="24"/>
  </w:num>
  <w:num w:numId="7">
    <w:abstractNumId w:val="26"/>
  </w:num>
  <w:num w:numId="8">
    <w:abstractNumId w:val="13"/>
  </w:num>
  <w:num w:numId="9">
    <w:abstractNumId w:val="32"/>
  </w:num>
  <w:num w:numId="10">
    <w:abstractNumId w:val="33"/>
  </w:num>
  <w:num w:numId="11">
    <w:abstractNumId w:val="28"/>
  </w:num>
  <w:num w:numId="12">
    <w:abstractNumId w:val="6"/>
  </w:num>
  <w:num w:numId="13">
    <w:abstractNumId w:val="35"/>
  </w:num>
  <w:num w:numId="14">
    <w:abstractNumId w:val="25"/>
  </w:num>
  <w:num w:numId="15">
    <w:abstractNumId w:val="34"/>
  </w:num>
  <w:num w:numId="16">
    <w:abstractNumId w:val="31"/>
  </w:num>
  <w:num w:numId="17">
    <w:abstractNumId w:val="19"/>
  </w:num>
  <w:num w:numId="18">
    <w:abstractNumId w:val="20"/>
  </w:num>
  <w:num w:numId="19">
    <w:abstractNumId w:val="3"/>
  </w:num>
  <w:num w:numId="20">
    <w:abstractNumId w:val="22"/>
  </w:num>
  <w:num w:numId="21">
    <w:abstractNumId w:val="23"/>
  </w:num>
  <w:num w:numId="22">
    <w:abstractNumId w:val="8"/>
  </w:num>
  <w:num w:numId="23">
    <w:abstractNumId w:val="30"/>
  </w:num>
  <w:num w:numId="24">
    <w:abstractNumId w:val="15"/>
  </w:num>
  <w:num w:numId="25">
    <w:abstractNumId w:val="1"/>
  </w:num>
  <w:num w:numId="26">
    <w:abstractNumId w:val="21"/>
  </w:num>
  <w:num w:numId="27">
    <w:abstractNumId w:val="11"/>
  </w:num>
  <w:num w:numId="28">
    <w:abstractNumId w:val="14"/>
  </w:num>
  <w:num w:numId="29">
    <w:abstractNumId w:val="17"/>
  </w:num>
  <w:num w:numId="30">
    <w:abstractNumId w:val="5"/>
  </w:num>
  <w:num w:numId="31">
    <w:abstractNumId w:val="27"/>
  </w:num>
  <w:num w:numId="32">
    <w:abstractNumId w:val="10"/>
  </w:num>
  <w:num w:numId="33">
    <w:abstractNumId w:val="29"/>
  </w:num>
  <w:num w:numId="34">
    <w:abstractNumId w:val="2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AA3"/>
    <w:rsid w:val="00001C02"/>
    <w:rsid w:val="000061A3"/>
    <w:rsid w:val="00007311"/>
    <w:rsid w:val="000116D0"/>
    <w:rsid w:val="0002128B"/>
    <w:rsid w:val="00023980"/>
    <w:rsid w:val="0002616A"/>
    <w:rsid w:val="00026FEF"/>
    <w:rsid w:val="0002787B"/>
    <w:rsid w:val="000342A8"/>
    <w:rsid w:val="00035C45"/>
    <w:rsid w:val="00035EEA"/>
    <w:rsid w:val="00045324"/>
    <w:rsid w:val="00052922"/>
    <w:rsid w:val="000561EE"/>
    <w:rsid w:val="000603C5"/>
    <w:rsid w:val="00064A20"/>
    <w:rsid w:val="00064E0D"/>
    <w:rsid w:val="00077FD2"/>
    <w:rsid w:val="00085C21"/>
    <w:rsid w:val="00090CDE"/>
    <w:rsid w:val="000A536C"/>
    <w:rsid w:val="000B3179"/>
    <w:rsid w:val="000B3705"/>
    <w:rsid w:val="000B5C32"/>
    <w:rsid w:val="000B601E"/>
    <w:rsid w:val="000D629F"/>
    <w:rsid w:val="000E2298"/>
    <w:rsid w:val="000E55FE"/>
    <w:rsid w:val="000E7ED8"/>
    <w:rsid w:val="00106D74"/>
    <w:rsid w:val="00116948"/>
    <w:rsid w:val="001253FF"/>
    <w:rsid w:val="0012767A"/>
    <w:rsid w:val="001348DC"/>
    <w:rsid w:val="001351F5"/>
    <w:rsid w:val="00137AF7"/>
    <w:rsid w:val="00142823"/>
    <w:rsid w:val="00145676"/>
    <w:rsid w:val="00157BA2"/>
    <w:rsid w:val="00163AC5"/>
    <w:rsid w:val="001731C6"/>
    <w:rsid w:val="0017320E"/>
    <w:rsid w:val="00183917"/>
    <w:rsid w:val="00184CCD"/>
    <w:rsid w:val="00191123"/>
    <w:rsid w:val="00195F1D"/>
    <w:rsid w:val="001963A4"/>
    <w:rsid w:val="001A1D75"/>
    <w:rsid w:val="001A49DE"/>
    <w:rsid w:val="001A5B55"/>
    <w:rsid w:val="001B2CCF"/>
    <w:rsid w:val="001B3504"/>
    <w:rsid w:val="001C63A0"/>
    <w:rsid w:val="001D1179"/>
    <w:rsid w:val="001D7F47"/>
    <w:rsid w:val="001E0BF8"/>
    <w:rsid w:val="001E4F7E"/>
    <w:rsid w:val="001F111E"/>
    <w:rsid w:val="00216824"/>
    <w:rsid w:val="00220044"/>
    <w:rsid w:val="002259D6"/>
    <w:rsid w:val="002265A2"/>
    <w:rsid w:val="002279E1"/>
    <w:rsid w:val="00227B02"/>
    <w:rsid w:val="00227F11"/>
    <w:rsid w:val="00230BDD"/>
    <w:rsid w:val="00230D21"/>
    <w:rsid w:val="00231B22"/>
    <w:rsid w:val="00234939"/>
    <w:rsid w:val="0023765B"/>
    <w:rsid w:val="00246E78"/>
    <w:rsid w:val="00247068"/>
    <w:rsid w:val="00247604"/>
    <w:rsid w:val="002602EA"/>
    <w:rsid w:val="002656DD"/>
    <w:rsid w:val="0026607E"/>
    <w:rsid w:val="002801E4"/>
    <w:rsid w:val="00294F3A"/>
    <w:rsid w:val="002A1B06"/>
    <w:rsid w:val="002A5D80"/>
    <w:rsid w:val="002C18CD"/>
    <w:rsid w:val="002C204A"/>
    <w:rsid w:val="002C3954"/>
    <w:rsid w:val="002C77AB"/>
    <w:rsid w:val="002D232D"/>
    <w:rsid w:val="002D2F40"/>
    <w:rsid w:val="002E6826"/>
    <w:rsid w:val="00303D80"/>
    <w:rsid w:val="00304C97"/>
    <w:rsid w:val="00307E2C"/>
    <w:rsid w:val="00315E95"/>
    <w:rsid w:val="00324F46"/>
    <w:rsid w:val="00335DD5"/>
    <w:rsid w:val="0033640F"/>
    <w:rsid w:val="00336826"/>
    <w:rsid w:val="003429CC"/>
    <w:rsid w:val="00342DB9"/>
    <w:rsid w:val="003461A7"/>
    <w:rsid w:val="003473D3"/>
    <w:rsid w:val="00351C70"/>
    <w:rsid w:val="0035298E"/>
    <w:rsid w:val="00354554"/>
    <w:rsid w:val="00354CE3"/>
    <w:rsid w:val="00360130"/>
    <w:rsid w:val="00360239"/>
    <w:rsid w:val="003604C6"/>
    <w:rsid w:val="003726B1"/>
    <w:rsid w:val="00375B05"/>
    <w:rsid w:val="003864D4"/>
    <w:rsid w:val="00386A05"/>
    <w:rsid w:val="00395F4D"/>
    <w:rsid w:val="003A4F5B"/>
    <w:rsid w:val="003A5D84"/>
    <w:rsid w:val="003A7FB2"/>
    <w:rsid w:val="003B0553"/>
    <w:rsid w:val="003C25F5"/>
    <w:rsid w:val="003D0100"/>
    <w:rsid w:val="003D2667"/>
    <w:rsid w:val="003E00A1"/>
    <w:rsid w:val="003E09B5"/>
    <w:rsid w:val="003E39D3"/>
    <w:rsid w:val="003E670E"/>
    <w:rsid w:val="003F6691"/>
    <w:rsid w:val="00411CB5"/>
    <w:rsid w:val="00411EBB"/>
    <w:rsid w:val="00427116"/>
    <w:rsid w:val="004314CC"/>
    <w:rsid w:val="00435D62"/>
    <w:rsid w:val="00443458"/>
    <w:rsid w:val="00450872"/>
    <w:rsid w:val="004545D9"/>
    <w:rsid w:val="004578A5"/>
    <w:rsid w:val="004628FE"/>
    <w:rsid w:val="00463051"/>
    <w:rsid w:val="00466039"/>
    <w:rsid w:val="00466CB7"/>
    <w:rsid w:val="00474525"/>
    <w:rsid w:val="00475D98"/>
    <w:rsid w:val="00477A4B"/>
    <w:rsid w:val="00480223"/>
    <w:rsid w:val="00483A44"/>
    <w:rsid w:val="00483F63"/>
    <w:rsid w:val="00484FBA"/>
    <w:rsid w:val="004955B0"/>
    <w:rsid w:val="00496840"/>
    <w:rsid w:val="004A7038"/>
    <w:rsid w:val="004B1D3D"/>
    <w:rsid w:val="004B4EBA"/>
    <w:rsid w:val="004C4EB9"/>
    <w:rsid w:val="004C669A"/>
    <w:rsid w:val="004C6744"/>
    <w:rsid w:val="004C6DB9"/>
    <w:rsid w:val="004E307E"/>
    <w:rsid w:val="004E537F"/>
    <w:rsid w:val="004F6231"/>
    <w:rsid w:val="004F7360"/>
    <w:rsid w:val="005007AD"/>
    <w:rsid w:val="00505F3D"/>
    <w:rsid w:val="00506EEC"/>
    <w:rsid w:val="00514946"/>
    <w:rsid w:val="0052764B"/>
    <w:rsid w:val="0054611A"/>
    <w:rsid w:val="005569CA"/>
    <w:rsid w:val="00557567"/>
    <w:rsid w:val="0056297A"/>
    <w:rsid w:val="00580615"/>
    <w:rsid w:val="00591233"/>
    <w:rsid w:val="005A0492"/>
    <w:rsid w:val="005B12C3"/>
    <w:rsid w:val="005B297C"/>
    <w:rsid w:val="005B3F15"/>
    <w:rsid w:val="005B7355"/>
    <w:rsid w:val="005D6710"/>
    <w:rsid w:val="005E0326"/>
    <w:rsid w:val="005E3F97"/>
    <w:rsid w:val="005E434C"/>
    <w:rsid w:val="005E6918"/>
    <w:rsid w:val="005E78A7"/>
    <w:rsid w:val="005F0B3E"/>
    <w:rsid w:val="00600311"/>
    <w:rsid w:val="0060444C"/>
    <w:rsid w:val="00605141"/>
    <w:rsid w:val="006145A2"/>
    <w:rsid w:val="006304FC"/>
    <w:rsid w:val="0064212B"/>
    <w:rsid w:val="00650A7A"/>
    <w:rsid w:val="006561F2"/>
    <w:rsid w:val="0065694A"/>
    <w:rsid w:val="006604EB"/>
    <w:rsid w:val="00662B98"/>
    <w:rsid w:val="00663FE4"/>
    <w:rsid w:val="006706E0"/>
    <w:rsid w:val="006768C2"/>
    <w:rsid w:val="00677EA4"/>
    <w:rsid w:val="006804FB"/>
    <w:rsid w:val="00681043"/>
    <w:rsid w:val="00683B33"/>
    <w:rsid w:val="00697684"/>
    <w:rsid w:val="006A3197"/>
    <w:rsid w:val="006A4C0D"/>
    <w:rsid w:val="006B020B"/>
    <w:rsid w:val="006B129E"/>
    <w:rsid w:val="006B1D31"/>
    <w:rsid w:val="006B581C"/>
    <w:rsid w:val="006C04A8"/>
    <w:rsid w:val="006C1E8A"/>
    <w:rsid w:val="006C55A6"/>
    <w:rsid w:val="006C66D1"/>
    <w:rsid w:val="006D1667"/>
    <w:rsid w:val="006E416C"/>
    <w:rsid w:val="006E684F"/>
    <w:rsid w:val="00710509"/>
    <w:rsid w:val="00712A8F"/>
    <w:rsid w:val="00713FCD"/>
    <w:rsid w:val="00737593"/>
    <w:rsid w:val="00747EB9"/>
    <w:rsid w:val="0075562D"/>
    <w:rsid w:val="007575C5"/>
    <w:rsid w:val="007672B8"/>
    <w:rsid w:val="00777318"/>
    <w:rsid w:val="00786420"/>
    <w:rsid w:val="00793287"/>
    <w:rsid w:val="00794BD6"/>
    <w:rsid w:val="007A1B3A"/>
    <w:rsid w:val="007B2223"/>
    <w:rsid w:val="007B7287"/>
    <w:rsid w:val="007B782D"/>
    <w:rsid w:val="007C547C"/>
    <w:rsid w:val="007D1133"/>
    <w:rsid w:val="007D2D7A"/>
    <w:rsid w:val="007D79CF"/>
    <w:rsid w:val="007E0A94"/>
    <w:rsid w:val="007E3DE5"/>
    <w:rsid w:val="007E4D77"/>
    <w:rsid w:val="007E4E14"/>
    <w:rsid w:val="007E53F0"/>
    <w:rsid w:val="007F0034"/>
    <w:rsid w:val="007F4EAF"/>
    <w:rsid w:val="007F564C"/>
    <w:rsid w:val="007F7EB2"/>
    <w:rsid w:val="00806C53"/>
    <w:rsid w:val="00806DB7"/>
    <w:rsid w:val="008119BD"/>
    <w:rsid w:val="008335F4"/>
    <w:rsid w:val="0083482C"/>
    <w:rsid w:val="00836C73"/>
    <w:rsid w:val="008417B3"/>
    <w:rsid w:val="00842757"/>
    <w:rsid w:val="00851B9B"/>
    <w:rsid w:val="00856561"/>
    <w:rsid w:val="00857221"/>
    <w:rsid w:val="0087022B"/>
    <w:rsid w:val="008710C9"/>
    <w:rsid w:val="00877012"/>
    <w:rsid w:val="00886FA5"/>
    <w:rsid w:val="00896679"/>
    <w:rsid w:val="008975E9"/>
    <w:rsid w:val="0089780D"/>
    <w:rsid w:val="008A5CD8"/>
    <w:rsid w:val="008A72D7"/>
    <w:rsid w:val="008B0FAD"/>
    <w:rsid w:val="008C09DB"/>
    <w:rsid w:val="008C1E5A"/>
    <w:rsid w:val="008D7E9C"/>
    <w:rsid w:val="008E4AF8"/>
    <w:rsid w:val="008F47C9"/>
    <w:rsid w:val="008F52FD"/>
    <w:rsid w:val="008F541E"/>
    <w:rsid w:val="008F60E0"/>
    <w:rsid w:val="00910AAE"/>
    <w:rsid w:val="00916E0A"/>
    <w:rsid w:val="0092187B"/>
    <w:rsid w:val="009378B0"/>
    <w:rsid w:val="00941F3A"/>
    <w:rsid w:val="00943146"/>
    <w:rsid w:val="00944BB5"/>
    <w:rsid w:val="00960F86"/>
    <w:rsid w:val="009632E6"/>
    <w:rsid w:val="0097299D"/>
    <w:rsid w:val="009743EB"/>
    <w:rsid w:val="009765E2"/>
    <w:rsid w:val="00996734"/>
    <w:rsid w:val="009B5498"/>
    <w:rsid w:val="009B5821"/>
    <w:rsid w:val="009B600C"/>
    <w:rsid w:val="009B63D3"/>
    <w:rsid w:val="009C3108"/>
    <w:rsid w:val="009C3233"/>
    <w:rsid w:val="009D1F41"/>
    <w:rsid w:val="009D2A55"/>
    <w:rsid w:val="009D7280"/>
    <w:rsid w:val="009E6653"/>
    <w:rsid w:val="009E68FE"/>
    <w:rsid w:val="009F15DC"/>
    <w:rsid w:val="009F3547"/>
    <w:rsid w:val="009F3FF8"/>
    <w:rsid w:val="009F5AE2"/>
    <w:rsid w:val="009F6C8C"/>
    <w:rsid w:val="009F7CD7"/>
    <w:rsid w:val="00A026E4"/>
    <w:rsid w:val="00A04568"/>
    <w:rsid w:val="00A10D1B"/>
    <w:rsid w:val="00A1480F"/>
    <w:rsid w:val="00A43639"/>
    <w:rsid w:val="00A43F55"/>
    <w:rsid w:val="00A50C82"/>
    <w:rsid w:val="00A512F0"/>
    <w:rsid w:val="00A6638E"/>
    <w:rsid w:val="00A70F58"/>
    <w:rsid w:val="00A7288C"/>
    <w:rsid w:val="00A77C48"/>
    <w:rsid w:val="00A847B5"/>
    <w:rsid w:val="00A85256"/>
    <w:rsid w:val="00A902F4"/>
    <w:rsid w:val="00AA2FF4"/>
    <w:rsid w:val="00AA35B7"/>
    <w:rsid w:val="00AB3A43"/>
    <w:rsid w:val="00AB48C7"/>
    <w:rsid w:val="00AB7C15"/>
    <w:rsid w:val="00AC29FD"/>
    <w:rsid w:val="00AC32B5"/>
    <w:rsid w:val="00AE200D"/>
    <w:rsid w:val="00AE6697"/>
    <w:rsid w:val="00AE6C02"/>
    <w:rsid w:val="00B02961"/>
    <w:rsid w:val="00B03AA3"/>
    <w:rsid w:val="00B27291"/>
    <w:rsid w:val="00B3151C"/>
    <w:rsid w:val="00B31BA9"/>
    <w:rsid w:val="00B32D2E"/>
    <w:rsid w:val="00B4322F"/>
    <w:rsid w:val="00B437CD"/>
    <w:rsid w:val="00B47B16"/>
    <w:rsid w:val="00B56CD0"/>
    <w:rsid w:val="00B63CB9"/>
    <w:rsid w:val="00B67D80"/>
    <w:rsid w:val="00B718B5"/>
    <w:rsid w:val="00B73993"/>
    <w:rsid w:val="00B7589B"/>
    <w:rsid w:val="00B8135E"/>
    <w:rsid w:val="00B84EE2"/>
    <w:rsid w:val="00B95B8E"/>
    <w:rsid w:val="00BA1E37"/>
    <w:rsid w:val="00BA518A"/>
    <w:rsid w:val="00BA529C"/>
    <w:rsid w:val="00BB6FD3"/>
    <w:rsid w:val="00BC68FD"/>
    <w:rsid w:val="00BC7667"/>
    <w:rsid w:val="00BE2BCC"/>
    <w:rsid w:val="00C0322E"/>
    <w:rsid w:val="00C05054"/>
    <w:rsid w:val="00C06851"/>
    <w:rsid w:val="00C12EEC"/>
    <w:rsid w:val="00C3579F"/>
    <w:rsid w:val="00C42AF8"/>
    <w:rsid w:val="00C42B82"/>
    <w:rsid w:val="00C44404"/>
    <w:rsid w:val="00C47760"/>
    <w:rsid w:val="00C47AD6"/>
    <w:rsid w:val="00C60309"/>
    <w:rsid w:val="00C64E7D"/>
    <w:rsid w:val="00C75295"/>
    <w:rsid w:val="00C76ABB"/>
    <w:rsid w:val="00C77946"/>
    <w:rsid w:val="00C827FE"/>
    <w:rsid w:val="00C9391A"/>
    <w:rsid w:val="00CA12AB"/>
    <w:rsid w:val="00CA297E"/>
    <w:rsid w:val="00CB2325"/>
    <w:rsid w:val="00CB6AE2"/>
    <w:rsid w:val="00CB77EE"/>
    <w:rsid w:val="00CC30D4"/>
    <w:rsid w:val="00CC3DCF"/>
    <w:rsid w:val="00CD388F"/>
    <w:rsid w:val="00CD552A"/>
    <w:rsid w:val="00CD6D74"/>
    <w:rsid w:val="00CF0DD3"/>
    <w:rsid w:val="00CF411A"/>
    <w:rsid w:val="00D00ECF"/>
    <w:rsid w:val="00D02578"/>
    <w:rsid w:val="00D049C7"/>
    <w:rsid w:val="00D116DD"/>
    <w:rsid w:val="00D12EF8"/>
    <w:rsid w:val="00D16F28"/>
    <w:rsid w:val="00D2060A"/>
    <w:rsid w:val="00D26A9B"/>
    <w:rsid w:val="00D274F0"/>
    <w:rsid w:val="00D3385C"/>
    <w:rsid w:val="00D35FBB"/>
    <w:rsid w:val="00D40EC8"/>
    <w:rsid w:val="00D4306A"/>
    <w:rsid w:val="00D43F6B"/>
    <w:rsid w:val="00D54680"/>
    <w:rsid w:val="00D567B0"/>
    <w:rsid w:val="00D62EBA"/>
    <w:rsid w:val="00D7202D"/>
    <w:rsid w:val="00D74A69"/>
    <w:rsid w:val="00D8259B"/>
    <w:rsid w:val="00D871B3"/>
    <w:rsid w:val="00D87CCE"/>
    <w:rsid w:val="00D919AB"/>
    <w:rsid w:val="00D94EFD"/>
    <w:rsid w:val="00D968C8"/>
    <w:rsid w:val="00DF48FF"/>
    <w:rsid w:val="00DF5057"/>
    <w:rsid w:val="00DF783D"/>
    <w:rsid w:val="00E004DC"/>
    <w:rsid w:val="00E07C46"/>
    <w:rsid w:val="00E26F4B"/>
    <w:rsid w:val="00E375CA"/>
    <w:rsid w:val="00E41674"/>
    <w:rsid w:val="00E44407"/>
    <w:rsid w:val="00E44BE0"/>
    <w:rsid w:val="00E562EA"/>
    <w:rsid w:val="00E65F83"/>
    <w:rsid w:val="00E67E5D"/>
    <w:rsid w:val="00E7209B"/>
    <w:rsid w:val="00E74823"/>
    <w:rsid w:val="00E92772"/>
    <w:rsid w:val="00EA18E8"/>
    <w:rsid w:val="00EA4C09"/>
    <w:rsid w:val="00EA787A"/>
    <w:rsid w:val="00EB2C74"/>
    <w:rsid w:val="00EB766B"/>
    <w:rsid w:val="00EC4977"/>
    <w:rsid w:val="00ED18DD"/>
    <w:rsid w:val="00EE0AE4"/>
    <w:rsid w:val="00EE6ACD"/>
    <w:rsid w:val="00F0292C"/>
    <w:rsid w:val="00F11E4F"/>
    <w:rsid w:val="00F12210"/>
    <w:rsid w:val="00F12ED9"/>
    <w:rsid w:val="00F2193F"/>
    <w:rsid w:val="00F3499A"/>
    <w:rsid w:val="00F43E4E"/>
    <w:rsid w:val="00F45961"/>
    <w:rsid w:val="00F45EC6"/>
    <w:rsid w:val="00F50741"/>
    <w:rsid w:val="00F613AC"/>
    <w:rsid w:val="00F728ED"/>
    <w:rsid w:val="00F74C2C"/>
    <w:rsid w:val="00F81A0C"/>
    <w:rsid w:val="00F9035D"/>
    <w:rsid w:val="00F90E47"/>
    <w:rsid w:val="00F91054"/>
    <w:rsid w:val="00F93106"/>
    <w:rsid w:val="00F9586B"/>
    <w:rsid w:val="00F9599F"/>
    <w:rsid w:val="00F97385"/>
    <w:rsid w:val="00F97E86"/>
    <w:rsid w:val="00FA254E"/>
    <w:rsid w:val="00FA4EC5"/>
    <w:rsid w:val="00FB2A7C"/>
    <w:rsid w:val="00FC1266"/>
    <w:rsid w:val="00FC5DC5"/>
    <w:rsid w:val="00FD059C"/>
    <w:rsid w:val="00FD0F32"/>
    <w:rsid w:val="00FD50E7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A3"/>
    <w:pPr>
      <w:spacing w:after="0" w:line="240" w:lineRule="auto"/>
    </w:pPr>
    <w:rPr>
      <w:rFonts w:ascii="Swiss" w:eastAsia="Times New Roman" w:hAnsi="Swis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3AA3"/>
    <w:pPr>
      <w:keepNext/>
      <w:jc w:val="both"/>
      <w:outlineLvl w:val="0"/>
    </w:pPr>
    <w:rPr>
      <w:rFonts w:ascii="Times New Roman" w:hAnsi="Times New Roman"/>
      <w:sz w:val="28"/>
      <w:lang w:val="sv-SE"/>
    </w:rPr>
  </w:style>
  <w:style w:type="paragraph" w:styleId="Heading2">
    <w:name w:val="heading 2"/>
    <w:basedOn w:val="Normal"/>
    <w:next w:val="Normal"/>
    <w:link w:val="Heading2Char"/>
    <w:qFormat/>
    <w:rsid w:val="00B03AA3"/>
    <w:pPr>
      <w:keepNext/>
      <w:jc w:val="both"/>
      <w:outlineLvl w:val="1"/>
    </w:pPr>
    <w:rPr>
      <w:rFonts w:ascii="Times New Roman" w:hAnsi="Times New Roman"/>
      <w:b/>
      <w:bCs/>
      <w:sz w:val="32"/>
      <w:lang w:val="sv-SE"/>
    </w:rPr>
  </w:style>
  <w:style w:type="paragraph" w:styleId="Heading3">
    <w:name w:val="heading 3"/>
    <w:basedOn w:val="Normal"/>
    <w:next w:val="Normal"/>
    <w:link w:val="Heading3Char"/>
    <w:qFormat/>
    <w:rsid w:val="00B03AA3"/>
    <w:pPr>
      <w:keepNext/>
      <w:jc w:val="both"/>
      <w:outlineLvl w:val="2"/>
    </w:pPr>
    <w:rPr>
      <w:rFonts w:ascii="Times New Roman" w:hAnsi="Times New Roman"/>
      <w:sz w:val="28"/>
      <w:u w:val="single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AA3"/>
    <w:rPr>
      <w:rFonts w:ascii="Times New Roman" w:eastAsia="Times New Roman" w:hAnsi="Times New Roman" w:cs="Times New Roman"/>
      <w:sz w:val="28"/>
      <w:szCs w:val="24"/>
      <w:lang w:val="sv-SE"/>
    </w:rPr>
  </w:style>
  <w:style w:type="character" w:customStyle="1" w:styleId="Heading2Char">
    <w:name w:val="Heading 2 Char"/>
    <w:basedOn w:val="DefaultParagraphFont"/>
    <w:link w:val="Heading2"/>
    <w:rsid w:val="00B03AA3"/>
    <w:rPr>
      <w:rFonts w:ascii="Times New Roman" w:eastAsia="Times New Roman" w:hAnsi="Times New Roman" w:cs="Times New Roman"/>
      <w:b/>
      <w:bCs/>
      <w:sz w:val="32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rsid w:val="00B03AA3"/>
    <w:rPr>
      <w:rFonts w:ascii="Times New Roman" w:eastAsia="Times New Roman" w:hAnsi="Times New Roman" w:cs="Times New Roman"/>
      <w:sz w:val="28"/>
      <w:szCs w:val="24"/>
      <w:u w:val="single"/>
      <w:lang w:val="sv-SE"/>
    </w:rPr>
  </w:style>
  <w:style w:type="paragraph" w:styleId="BodyText">
    <w:name w:val="Body Text"/>
    <w:basedOn w:val="Normal"/>
    <w:link w:val="BodyTextChar"/>
    <w:rsid w:val="00B03AA3"/>
    <w:rPr>
      <w:rFonts w:ascii="Times New Roman" w:hAnsi="Times New Roman"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B03AA3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B03A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AA3"/>
    <w:rPr>
      <w:rFonts w:ascii="Swiss" w:eastAsia="Times New Roman" w:hAnsi="Swiss" w:cs="Times New Roman"/>
      <w:sz w:val="24"/>
      <w:szCs w:val="24"/>
    </w:rPr>
  </w:style>
  <w:style w:type="character" w:styleId="PageNumber">
    <w:name w:val="page number"/>
    <w:basedOn w:val="DefaultParagraphFont"/>
    <w:rsid w:val="00B03AA3"/>
  </w:style>
  <w:style w:type="paragraph" w:styleId="ListParagraph">
    <w:name w:val="List Paragraph"/>
    <w:basedOn w:val="Normal"/>
    <w:link w:val="ListParagraphChar"/>
    <w:uiPriority w:val="34"/>
    <w:qFormat/>
    <w:rsid w:val="00B03AA3"/>
    <w:pPr>
      <w:ind w:left="720"/>
    </w:pPr>
  </w:style>
  <w:style w:type="character" w:styleId="Hyperlink">
    <w:name w:val="Hyperlink"/>
    <w:basedOn w:val="DefaultParagraphFont"/>
    <w:uiPriority w:val="99"/>
    <w:unhideWhenUsed/>
    <w:rsid w:val="00737593"/>
    <w:rPr>
      <w:color w:val="0000FF"/>
      <w:u w:val="single"/>
    </w:rPr>
  </w:style>
  <w:style w:type="paragraph" w:customStyle="1" w:styleId="Standard">
    <w:name w:val="Standard"/>
    <w:rsid w:val="005575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3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4CC"/>
    <w:rPr>
      <w:rFonts w:ascii="Swiss" w:eastAsia="Times New Roman" w:hAnsi="Swis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30BDD"/>
    <w:rPr>
      <w:rFonts w:ascii="Swiss" w:eastAsia="Times New Roman" w:hAnsi="Swis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CD0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unhideWhenUsed/>
    <w:rsid w:val="006B1D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B1D31"/>
    <w:rPr>
      <w:rFonts w:ascii="Swiss" w:eastAsia="Times New Roman" w:hAnsi="Swiss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72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72B8"/>
    <w:rPr>
      <w:rFonts w:ascii="Swiss" w:eastAsia="Times New Roman" w:hAnsi="Swiss" w:cs="Times New Roman"/>
      <w:sz w:val="16"/>
      <w:szCs w:val="16"/>
    </w:rPr>
  </w:style>
  <w:style w:type="paragraph" w:customStyle="1" w:styleId="C31X">
    <w:name w:val="C31X"/>
    <w:basedOn w:val="Normal"/>
    <w:uiPriority w:val="99"/>
    <w:rsid w:val="00CB77EE"/>
    <w:pPr>
      <w:autoSpaceDE w:val="0"/>
      <w:autoSpaceDN w:val="0"/>
      <w:adjustRightInd w:val="0"/>
      <w:spacing w:before="60" w:after="60"/>
      <w:jc w:val="center"/>
    </w:pPr>
    <w:rPr>
      <w:rFonts w:ascii="Times New Roman" w:eastAsiaTheme="minorEastAsia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3989">
                      <w:marLeft w:val="0"/>
                      <w:marRight w:val="0"/>
                      <w:marTop w:val="0"/>
                      <w:marBottom w:val="2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5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Sanja Jelic</cp:lastModifiedBy>
  <cp:revision>11</cp:revision>
  <cp:lastPrinted>2024-12-30T16:38:00Z</cp:lastPrinted>
  <dcterms:created xsi:type="dcterms:W3CDTF">2025-08-03T09:28:00Z</dcterms:created>
  <dcterms:modified xsi:type="dcterms:W3CDTF">2025-08-29T12:15:00Z</dcterms:modified>
</cp:coreProperties>
</file>