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A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E26F4B" w:rsidRDefault="00E26F4B" w:rsidP="00B03AA3">
      <w:pPr>
        <w:pStyle w:val="Heading1"/>
        <w:rPr>
          <w:rFonts w:ascii="Calibri" w:hAnsi="Calibri"/>
          <w:i/>
          <w:sz w:val="27"/>
          <w:szCs w:val="27"/>
        </w:rPr>
      </w:pP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CRNA GORA </w:t>
      </w:r>
    </w:p>
    <w:p w:rsidR="00B03AA3" w:rsidRPr="00646AC3" w:rsidRDefault="00B03AA3" w:rsidP="00B03AA3">
      <w:pPr>
        <w:pStyle w:val="Heading1"/>
        <w:rPr>
          <w:rFonts w:ascii="Calibri" w:hAnsi="Calibri"/>
          <w:i/>
          <w:sz w:val="27"/>
          <w:szCs w:val="27"/>
        </w:rPr>
      </w:pPr>
      <w:r w:rsidRPr="00646AC3">
        <w:rPr>
          <w:rFonts w:ascii="Calibri" w:hAnsi="Calibri"/>
          <w:i/>
          <w:sz w:val="27"/>
          <w:szCs w:val="27"/>
        </w:rPr>
        <w:t xml:space="preserve">SKUPŠTINA GLAVNOG GRADA - PODGORICE </w:t>
      </w:r>
    </w:p>
    <w:p w:rsidR="00B03AA3" w:rsidRPr="00646AC3" w:rsidRDefault="00B03AA3" w:rsidP="00B03AA3">
      <w:pPr>
        <w:jc w:val="both"/>
        <w:rPr>
          <w:rFonts w:ascii="Calibri" w:hAnsi="Calibri"/>
          <w:b/>
          <w:bCs/>
          <w:i/>
          <w:sz w:val="27"/>
          <w:szCs w:val="27"/>
          <w:lang w:val="sv-SE"/>
        </w:rPr>
      </w:pPr>
      <w:r w:rsidRPr="00646AC3">
        <w:rPr>
          <w:rFonts w:ascii="Calibri" w:hAnsi="Calibri"/>
          <w:b/>
          <w:bCs/>
          <w:i/>
          <w:sz w:val="27"/>
          <w:szCs w:val="27"/>
          <w:lang w:val="sv-SE"/>
        </w:rPr>
        <w:t xml:space="preserve">Služba Skupštine </w:t>
      </w:r>
    </w:p>
    <w:p w:rsidR="00B03AA3" w:rsidRPr="00646AC3" w:rsidRDefault="00B03AA3" w:rsidP="00B03AA3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Broj: 02-0</w:t>
      </w:r>
      <w:r w:rsidR="009F6C8C">
        <w:rPr>
          <w:rFonts w:ascii="Calibri" w:hAnsi="Calibri"/>
          <w:i/>
          <w:sz w:val="27"/>
          <w:szCs w:val="27"/>
          <w:lang w:val="sv-SE"/>
        </w:rPr>
        <w:t>16</w:t>
      </w:r>
      <w:r w:rsidRPr="00646AC3">
        <w:rPr>
          <w:rFonts w:ascii="Calibri" w:hAnsi="Calibri"/>
          <w:i/>
          <w:sz w:val="27"/>
          <w:szCs w:val="27"/>
          <w:lang w:val="sv-SE"/>
        </w:rPr>
        <w:t>/</w:t>
      </w:r>
      <w:r w:rsidR="009F6C8C">
        <w:rPr>
          <w:rFonts w:ascii="Calibri" w:hAnsi="Calibri"/>
          <w:i/>
          <w:sz w:val="27"/>
          <w:szCs w:val="27"/>
          <w:lang w:val="sv-SE"/>
        </w:rPr>
        <w:t>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="00683B33">
        <w:rPr>
          <w:rFonts w:ascii="Calibri" w:hAnsi="Calibri"/>
          <w:i/>
          <w:sz w:val="27"/>
          <w:szCs w:val="27"/>
          <w:lang w:val="sv-SE"/>
        </w:rPr>
        <w:t xml:space="preserve"> </w:t>
      </w:r>
      <w:r w:rsidRPr="00646AC3">
        <w:rPr>
          <w:rFonts w:ascii="Calibri" w:hAnsi="Calibri"/>
          <w:i/>
          <w:sz w:val="27"/>
          <w:szCs w:val="27"/>
          <w:lang w:val="sv-SE"/>
        </w:rPr>
        <w:t>-</w:t>
      </w:r>
      <w:r w:rsidR="004E537F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F81A0C">
        <w:rPr>
          <w:rFonts w:ascii="Calibri" w:hAnsi="Calibri"/>
          <w:i/>
          <w:sz w:val="27"/>
          <w:szCs w:val="27"/>
          <w:lang w:val="sv-SE"/>
        </w:rPr>
        <w:t>sl</w:t>
      </w:r>
      <w:r w:rsidR="004E537F">
        <w:rPr>
          <w:rFonts w:ascii="Calibri" w:hAnsi="Calibri"/>
          <w:i/>
          <w:sz w:val="27"/>
          <w:szCs w:val="27"/>
          <w:lang w:val="sv-SE"/>
        </w:rPr>
        <w:t>.</w:t>
      </w:r>
    </w:p>
    <w:p w:rsidR="005E78A7" w:rsidRDefault="00B03AA3" w:rsidP="004314CC">
      <w:pPr>
        <w:jc w:val="both"/>
        <w:rPr>
          <w:rFonts w:ascii="Calibri" w:hAnsi="Calibri"/>
          <w:i/>
          <w:sz w:val="27"/>
          <w:szCs w:val="27"/>
          <w:lang w:val="sv-SE"/>
        </w:rPr>
      </w:pPr>
      <w:r w:rsidRPr="00646AC3">
        <w:rPr>
          <w:rFonts w:ascii="Calibri" w:hAnsi="Calibri"/>
          <w:i/>
          <w:sz w:val="27"/>
          <w:szCs w:val="27"/>
          <w:lang w:val="sv-SE"/>
        </w:rPr>
        <w:t>Podgorica,</w:t>
      </w:r>
      <w:r w:rsidR="003429CC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5945E7">
        <w:rPr>
          <w:rFonts w:ascii="Calibri" w:hAnsi="Calibri"/>
          <w:i/>
          <w:sz w:val="27"/>
          <w:szCs w:val="27"/>
          <w:lang w:val="sv-SE"/>
        </w:rPr>
        <w:t>2</w:t>
      </w:r>
      <w:r w:rsidR="00720398">
        <w:rPr>
          <w:rFonts w:ascii="Calibri" w:hAnsi="Calibri"/>
          <w:i/>
          <w:sz w:val="27"/>
          <w:szCs w:val="27"/>
          <w:lang w:val="sv-SE"/>
        </w:rPr>
        <w:t>9</w:t>
      </w:r>
      <w:r w:rsidR="00AE339F">
        <w:rPr>
          <w:rFonts w:ascii="Calibri" w:hAnsi="Calibri"/>
          <w:i/>
          <w:sz w:val="27"/>
          <w:szCs w:val="27"/>
          <w:lang w:val="sv-SE"/>
        </w:rPr>
        <w:t xml:space="preserve">. </w:t>
      </w:r>
      <w:r w:rsidR="005945E7">
        <w:rPr>
          <w:rFonts w:ascii="Calibri" w:hAnsi="Calibri"/>
          <w:i/>
          <w:sz w:val="27"/>
          <w:szCs w:val="27"/>
          <w:lang w:val="sv-SE"/>
        </w:rPr>
        <w:t>dec</w:t>
      </w:r>
      <w:r w:rsidR="00AE339F">
        <w:rPr>
          <w:rFonts w:ascii="Calibri" w:hAnsi="Calibri"/>
          <w:i/>
          <w:sz w:val="27"/>
          <w:szCs w:val="27"/>
          <w:lang w:val="sv-SE"/>
        </w:rPr>
        <w:t>embar</w:t>
      </w:r>
      <w:r w:rsidR="004A7038">
        <w:rPr>
          <w:rFonts w:ascii="Calibri" w:hAnsi="Calibri"/>
          <w:i/>
          <w:sz w:val="27"/>
          <w:szCs w:val="27"/>
          <w:lang w:val="sv-SE"/>
        </w:rPr>
        <w:t xml:space="preserve"> </w:t>
      </w:r>
      <w:r w:rsidR="00683B33">
        <w:rPr>
          <w:rFonts w:ascii="Calibri" w:hAnsi="Calibri"/>
          <w:i/>
          <w:sz w:val="27"/>
          <w:szCs w:val="27"/>
          <w:lang w:val="sv-SE"/>
        </w:rPr>
        <w:t>202</w:t>
      </w:r>
      <w:r w:rsidR="003429CC">
        <w:rPr>
          <w:rFonts w:ascii="Calibri" w:hAnsi="Calibri"/>
          <w:i/>
          <w:sz w:val="27"/>
          <w:szCs w:val="27"/>
          <w:lang w:val="sv-SE"/>
        </w:rPr>
        <w:t>5</w:t>
      </w:r>
      <w:r w:rsidRPr="00646AC3">
        <w:rPr>
          <w:rFonts w:ascii="Calibri" w:hAnsi="Calibri"/>
          <w:i/>
          <w:sz w:val="27"/>
          <w:szCs w:val="27"/>
          <w:lang w:val="sv-SE"/>
        </w:rPr>
        <w:t xml:space="preserve">. godine </w:t>
      </w:r>
    </w:p>
    <w:p w:rsidR="00E26F4B" w:rsidRPr="00580615" w:rsidRDefault="00E26F4B" w:rsidP="004314CC">
      <w:pPr>
        <w:jc w:val="both"/>
        <w:rPr>
          <w:rFonts w:ascii="Calibri" w:hAnsi="Calibri"/>
          <w:i/>
          <w:sz w:val="16"/>
          <w:szCs w:val="16"/>
          <w:lang w:val="sv-SE"/>
        </w:rPr>
      </w:pPr>
    </w:p>
    <w:p w:rsidR="00B03AA3" w:rsidRDefault="00B56CD0" w:rsidP="00B03AA3">
      <w:pPr>
        <w:jc w:val="center"/>
        <w:rPr>
          <w:rFonts w:ascii="Calibri" w:hAnsi="Calibri"/>
          <w:b/>
          <w:bCs/>
          <w:i/>
          <w:sz w:val="28"/>
          <w:szCs w:val="28"/>
          <w:lang w:val="sv-SE"/>
        </w:rPr>
      </w:pPr>
      <w:r>
        <w:rPr>
          <w:rFonts w:ascii="Calibri" w:hAnsi="Calibri"/>
          <w:b/>
          <w:bCs/>
          <w:i/>
          <w:sz w:val="28"/>
          <w:szCs w:val="28"/>
          <w:lang w:val="sv-SE"/>
        </w:rPr>
        <w:t>MARIJA BOŽOVIĆ</w:t>
      </w:r>
    </w:p>
    <w:p w:rsidR="00035EEA" w:rsidRPr="00540165" w:rsidRDefault="00035EEA" w:rsidP="00B03AA3">
      <w:pPr>
        <w:jc w:val="center"/>
        <w:rPr>
          <w:rFonts w:ascii="Calibri" w:hAnsi="Calibri"/>
          <w:b/>
          <w:bCs/>
          <w:i/>
          <w:sz w:val="16"/>
          <w:szCs w:val="16"/>
          <w:lang w:val="sv-SE"/>
        </w:rPr>
      </w:pPr>
    </w:p>
    <w:p w:rsidR="00B03AA3" w:rsidRPr="003D3A4F" w:rsidRDefault="00035EEA" w:rsidP="00B03AA3">
      <w:pPr>
        <w:jc w:val="both"/>
        <w:rPr>
          <w:rFonts w:ascii="Calibri" w:hAnsi="Calibri"/>
          <w:bCs/>
          <w:i/>
          <w:sz w:val="28"/>
          <w:szCs w:val="28"/>
          <w:lang w:val="sv-SE"/>
        </w:rPr>
      </w:pPr>
      <w:r w:rsidRPr="00035EEA">
        <w:rPr>
          <w:rFonts w:ascii="Calibri" w:hAnsi="Calibri"/>
          <w:bCs/>
          <w:i/>
          <w:sz w:val="28"/>
          <w:szCs w:val="28"/>
          <w:lang w:val="sv-SE"/>
        </w:rPr>
        <w:tab/>
        <w:t>Poštovana,</w:t>
      </w:r>
    </w:p>
    <w:p w:rsidR="00B03AA3" w:rsidRDefault="00B03AA3" w:rsidP="00B03AA3">
      <w:pPr>
        <w:jc w:val="both"/>
        <w:rPr>
          <w:rFonts w:ascii="Calibri" w:hAnsi="Calibri"/>
          <w:i/>
          <w:iCs/>
          <w:sz w:val="8"/>
          <w:szCs w:val="8"/>
          <w:lang w:val="sv-SE"/>
        </w:rPr>
      </w:pPr>
    </w:p>
    <w:p w:rsidR="00EA4C09" w:rsidRPr="00AB747B" w:rsidRDefault="00EA4C09" w:rsidP="00B03AA3">
      <w:pPr>
        <w:jc w:val="both"/>
        <w:rPr>
          <w:rFonts w:ascii="Calibri" w:hAnsi="Calibri"/>
          <w:i/>
          <w:iCs/>
          <w:sz w:val="8"/>
          <w:szCs w:val="8"/>
          <w:lang w:val="sv-SE"/>
        </w:rPr>
      </w:pPr>
    </w:p>
    <w:p w:rsidR="00540165" w:rsidRPr="005945E7" w:rsidRDefault="00B03AA3" w:rsidP="005945E7">
      <w:pPr>
        <w:pStyle w:val="BodyText"/>
        <w:ind w:right="46" w:firstLine="720"/>
        <w:jc w:val="both"/>
        <w:rPr>
          <w:rFonts w:ascii="Calibri" w:hAnsi="Calibri"/>
          <w:i/>
        </w:rPr>
      </w:pPr>
      <w:r w:rsidRPr="00236E38">
        <w:rPr>
          <w:rFonts w:ascii="Calibri" w:hAnsi="Calibri"/>
          <w:i/>
        </w:rPr>
        <w:t xml:space="preserve">Potrebno je </w:t>
      </w:r>
      <w:r w:rsidR="00836C73">
        <w:rPr>
          <w:rFonts w:ascii="Calibri" w:hAnsi="Calibri"/>
          <w:i/>
        </w:rPr>
        <w:t>nakon održavanja</w:t>
      </w:r>
      <w:r w:rsidR="00836C73" w:rsidRPr="00836C73">
        <w:rPr>
          <w:rFonts w:ascii="Calibri" w:hAnsi="Calibri"/>
          <w:b/>
          <w:i/>
        </w:rPr>
        <w:t xml:space="preserve"> </w:t>
      </w:r>
      <w:r w:rsidR="00AE339F">
        <w:rPr>
          <w:rFonts w:ascii="Calibri" w:hAnsi="Calibri"/>
          <w:b/>
          <w:i/>
        </w:rPr>
        <w:t>XV</w:t>
      </w:r>
      <w:r w:rsidR="005945E7">
        <w:rPr>
          <w:rFonts w:ascii="Calibri" w:hAnsi="Calibri"/>
          <w:b/>
          <w:i/>
        </w:rPr>
        <w:t>I</w:t>
      </w:r>
      <w:r w:rsidR="004E307E" w:rsidRPr="004E307E">
        <w:rPr>
          <w:rFonts w:ascii="Calibri" w:hAnsi="Calibri"/>
          <w:b/>
          <w:i/>
        </w:rPr>
        <w:t xml:space="preserve"> </w:t>
      </w:r>
      <w:r w:rsidR="00836C73" w:rsidRPr="00836C73">
        <w:rPr>
          <w:rFonts w:ascii="Calibri" w:hAnsi="Calibri"/>
          <w:i/>
        </w:rPr>
        <w:t>sjednice</w:t>
      </w:r>
      <w:r w:rsidR="00836C73">
        <w:rPr>
          <w:rFonts w:ascii="Calibri" w:hAnsi="Calibri"/>
          <w:i/>
        </w:rPr>
        <w:t xml:space="preserve"> Skupštine, </w:t>
      </w:r>
      <w:r w:rsidRPr="00236E38">
        <w:rPr>
          <w:rFonts w:ascii="Calibri" w:hAnsi="Calibri"/>
          <w:i/>
        </w:rPr>
        <w:t xml:space="preserve">na </w:t>
      </w:r>
      <w:r>
        <w:rPr>
          <w:rFonts w:ascii="Calibri" w:hAnsi="Calibri"/>
          <w:i/>
        </w:rPr>
        <w:t>pods</w:t>
      </w:r>
      <w:r w:rsidRPr="00236E38">
        <w:rPr>
          <w:rFonts w:ascii="Calibri" w:hAnsi="Calibri"/>
          <w:i/>
        </w:rPr>
        <w:t xml:space="preserve">ajtu </w:t>
      </w:r>
      <w:r w:rsidR="002801E4">
        <w:rPr>
          <w:rFonts w:ascii="Calibri" w:hAnsi="Calibri"/>
          <w:b/>
          <w:bCs/>
          <w:i/>
        </w:rPr>
        <w:t>Skupštine Glavnog grada</w:t>
      </w:r>
      <w:r w:rsidR="00F11E4F">
        <w:rPr>
          <w:rFonts w:ascii="Calibri" w:hAnsi="Calibri"/>
          <w:b/>
          <w:bCs/>
          <w:i/>
        </w:rPr>
        <w:t xml:space="preserve"> </w:t>
      </w:r>
      <w:r w:rsidR="002801E4">
        <w:rPr>
          <w:rFonts w:ascii="Calibri" w:hAnsi="Calibri"/>
          <w:b/>
          <w:bCs/>
          <w:i/>
        </w:rPr>
        <w:t>-</w:t>
      </w:r>
      <w:r w:rsidR="00F11E4F">
        <w:rPr>
          <w:rFonts w:ascii="Calibri" w:hAnsi="Calibri"/>
          <w:b/>
          <w:bCs/>
          <w:i/>
        </w:rPr>
        <w:t xml:space="preserve"> </w:t>
      </w:r>
      <w:r w:rsidRPr="00236E38">
        <w:rPr>
          <w:rFonts w:ascii="Calibri" w:hAnsi="Calibri"/>
          <w:b/>
          <w:bCs/>
          <w:i/>
        </w:rPr>
        <w:t>Podgorice</w:t>
      </w:r>
      <w:r w:rsidRPr="008E01A7">
        <w:rPr>
          <w:rFonts w:ascii="Calibri" w:hAnsi="Calibri"/>
          <w:bCs/>
          <w:i/>
        </w:rPr>
        <w:t>,</w:t>
      </w:r>
      <w:r w:rsidR="00077FD2">
        <w:rPr>
          <w:rFonts w:ascii="Calibri" w:hAnsi="Calibri"/>
          <w:i/>
        </w:rPr>
        <w:t xml:space="preserve"> </w:t>
      </w:r>
      <w:r w:rsidR="00836C73">
        <w:rPr>
          <w:rFonts w:ascii="Calibri" w:hAnsi="Calibri"/>
          <w:bCs/>
          <w:i/>
        </w:rPr>
        <w:t>ažurirati podatke</w:t>
      </w:r>
      <w:r w:rsidR="00786420">
        <w:rPr>
          <w:rFonts w:ascii="Calibri" w:hAnsi="Calibri"/>
          <w:bCs/>
          <w:i/>
        </w:rPr>
        <w:t xml:space="preserve">, </w:t>
      </w:r>
      <w:r w:rsidR="00D16F28">
        <w:rPr>
          <w:rFonts w:ascii="Calibri" w:hAnsi="Calibri"/>
          <w:bCs/>
          <w:i/>
        </w:rPr>
        <w:t>objaviti materijale</w:t>
      </w:r>
      <w:r w:rsidR="00836C73">
        <w:rPr>
          <w:rFonts w:ascii="Calibri" w:hAnsi="Calibri"/>
          <w:bCs/>
          <w:i/>
        </w:rPr>
        <w:t xml:space="preserve"> i </w:t>
      </w:r>
      <w:r w:rsidR="007B782D">
        <w:rPr>
          <w:rFonts w:ascii="Calibri" w:hAnsi="Calibri"/>
          <w:i/>
        </w:rPr>
        <w:t>izvršiti</w:t>
      </w:r>
      <w:r w:rsidRPr="00236E38">
        <w:rPr>
          <w:rFonts w:ascii="Calibri" w:hAnsi="Calibri"/>
          <w:i/>
        </w:rPr>
        <w:t xml:space="preserve"> sljedeće promjene:</w:t>
      </w:r>
    </w:p>
    <w:p w:rsidR="003D3A4F" w:rsidRPr="005945E7" w:rsidRDefault="003D3A4F" w:rsidP="00247604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A1BF8" w:rsidRPr="00B56CD0" w:rsidRDefault="00CA1BF8" w:rsidP="00CA1BF8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</w:t>
      </w:r>
      <w:r>
        <w:rPr>
          <w:rFonts w:ascii="Calibri" w:hAnsi="Calibri"/>
          <w:b/>
          <w:i/>
          <w:sz w:val="28"/>
          <w:u w:val="single"/>
          <w:lang w:val="sr-Latn-CS"/>
        </w:rPr>
        <w:t>Klubovi odbornika</w:t>
      </w:r>
    </w:p>
    <w:p w:rsidR="003D3A4F" w:rsidRPr="00540165" w:rsidRDefault="003D3A4F" w:rsidP="003D3A4F">
      <w:pPr>
        <w:ind w:left="1059"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CA1BF8" w:rsidRDefault="00CA1BF8" w:rsidP="003D3A4F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1. </w:t>
      </w:r>
      <w:r w:rsidRPr="001654AF">
        <w:rPr>
          <w:rFonts w:ascii="Calibri" w:hAnsi="Calibri"/>
          <w:b/>
          <w:i/>
          <w:sz w:val="28"/>
          <w:u w:val="single"/>
          <w:lang w:val="sr-Latn-CS"/>
        </w:rPr>
        <w:t>Klub odbornika "Pokret Evropa sad</w:t>
      </w:r>
      <w:r w:rsidR="00E47944">
        <w:rPr>
          <w:rFonts w:ascii="Calibri" w:hAnsi="Calibri"/>
          <w:b/>
          <w:i/>
          <w:sz w:val="28"/>
          <w:u w:val="single"/>
          <w:lang w:val="sr-Latn-CS"/>
        </w:rPr>
        <w:t>!</w:t>
      </w:r>
      <w:r w:rsidRPr="001654AF">
        <w:rPr>
          <w:rFonts w:ascii="Calibri" w:hAnsi="Calibri"/>
          <w:b/>
          <w:i/>
          <w:sz w:val="28"/>
          <w:u w:val="single"/>
          <w:lang w:val="sr-Latn-CS"/>
        </w:rPr>
        <w:t>"</w:t>
      </w:r>
    </w:p>
    <w:p w:rsidR="00CA1BF8" w:rsidRPr="00345BAA" w:rsidRDefault="00CA1BF8" w:rsidP="003D3A4F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A1BF8" w:rsidRDefault="005945E7" w:rsidP="001654AF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   </w:t>
      </w:r>
      <w:r w:rsidR="00BB3E05">
        <w:rPr>
          <w:rFonts w:ascii="Calibri" w:hAnsi="Calibri"/>
          <w:i/>
          <w:sz w:val="28"/>
          <w:lang w:val="sr-Latn-CS"/>
        </w:rPr>
        <w:t xml:space="preserve"> </w:t>
      </w:r>
      <w:r w:rsidR="00CA1BF8">
        <w:rPr>
          <w:rFonts w:ascii="Calibri" w:hAnsi="Calibri"/>
          <w:i/>
          <w:sz w:val="28"/>
          <w:lang w:val="sr-Latn-CS"/>
        </w:rPr>
        <w:t>ažurirati spisak tako da glasi:</w:t>
      </w:r>
    </w:p>
    <w:p w:rsidR="001654AF" w:rsidRPr="00540165" w:rsidRDefault="001654AF" w:rsidP="001654AF">
      <w:pPr>
        <w:ind w:left="1059"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A1BF8" w:rsidRP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/>
          <w:bCs/>
          <w:color w:val="000000"/>
          <w:sz w:val="28"/>
          <w:szCs w:val="28"/>
          <w:lang w:eastAsia="en-GB"/>
        </w:rPr>
      </w:pPr>
      <w:r w:rsidRPr="00C23A3F">
        <w:rPr>
          <w:rFonts w:ascii="Arial" w:hAnsi="Arial" w:cs="Arial"/>
          <w:b/>
          <w:bCs/>
          <w:color w:val="000000"/>
          <w:sz w:val="28"/>
          <w:szCs w:val="28"/>
          <w:u w:val="single"/>
          <w:lang w:eastAsia="en-GB"/>
        </w:rPr>
        <w:t>Anđela Mićović</w:t>
      </w:r>
      <w:r>
        <w:rPr>
          <w:rFonts w:ascii="Arial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- predsjednica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Jelena Milanković</w:t>
      </w:r>
    </w:p>
    <w:p w:rsidR="00CA1BF8" w:rsidRP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Tamara Crnogorčić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Goran Mišković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Valentina Kažić</w:t>
      </w:r>
    </w:p>
    <w:p w:rsidR="00CA1BF8" w:rsidRDefault="00CA1BF8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 w:rsidRPr="00CA1BF8">
        <w:rPr>
          <w:rFonts w:ascii="Arial" w:hAnsi="Arial" w:cs="Arial"/>
          <w:bCs/>
          <w:color w:val="000000"/>
          <w:sz w:val="28"/>
          <w:szCs w:val="28"/>
          <w:lang w:eastAsia="en-GB"/>
        </w:rPr>
        <w:t>Branislav Radičević</w:t>
      </w:r>
    </w:p>
    <w:p w:rsidR="005945E7" w:rsidRDefault="005945E7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Stevan Kandić</w:t>
      </w:r>
    </w:p>
    <w:p w:rsidR="00345BAA" w:rsidRPr="00345BAA" w:rsidRDefault="005945E7" w:rsidP="00345BAA">
      <w:pPr>
        <w:pStyle w:val="ListParagraph"/>
        <w:numPr>
          <w:ilvl w:val="0"/>
          <w:numId w:val="36"/>
        </w:numPr>
        <w:spacing w:after="120" w:line="360" w:lineRule="auto"/>
        <w:ind w:left="3402" w:hanging="425"/>
        <w:contextualSpacing/>
        <w:rPr>
          <w:rFonts w:ascii="Arial" w:hAnsi="Arial" w:cs="Arial"/>
          <w:bCs/>
          <w:color w:val="000000"/>
          <w:sz w:val="28"/>
          <w:szCs w:val="28"/>
          <w:lang w:eastAsia="en-GB"/>
        </w:rPr>
      </w:pPr>
      <w:r>
        <w:rPr>
          <w:rFonts w:ascii="Arial" w:hAnsi="Arial" w:cs="Arial"/>
          <w:bCs/>
          <w:color w:val="000000"/>
          <w:sz w:val="28"/>
          <w:szCs w:val="28"/>
          <w:lang w:eastAsia="en-GB"/>
        </w:rPr>
        <w:t>Petar Rašković</w:t>
      </w:r>
    </w:p>
    <w:p w:rsidR="00345BAA" w:rsidRPr="00D00C19" w:rsidRDefault="00345BAA" w:rsidP="00345BAA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 w:rsidRPr="00247604">
        <w:rPr>
          <w:rFonts w:ascii="Calibri" w:hAnsi="Calibri"/>
          <w:i/>
          <w:sz w:val="28"/>
          <w:lang w:val="sr-Latn-CS"/>
        </w:rPr>
        <w:t xml:space="preserve">U  dijelu </w:t>
      </w:r>
      <w:r w:rsidRPr="00247604">
        <w:rPr>
          <w:rFonts w:ascii="Calibri" w:hAnsi="Calibri"/>
          <w:b/>
          <w:i/>
          <w:sz w:val="28"/>
          <w:u w:val="single"/>
          <w:lang w:val="sr-Latn-CS"/>
        </w:rPr>
        <w:t xml:space="preserve">Radna tijela </w:t>
      </w:r>
    </w:p>
    <w:p w:rsidR="00345BAA" w:rsidRPr="00345BAA" w:rsidRDefault="00345BAA" w:rsidP="00345BAA">
      <w:pPr>
        <w:ind w:right="-775"/>
        <w:jc w:val="both"/>
        <w:rPr>
          <w:rFonts w:ascii="Calibri" w:hAnsi="Calibri"/>
          <w:b/>
          <w:i/>
          <w:sz w:val="16"/>
          <w:szCs w:val="16"/>
          <w:u w:val="single"/>
          <w:lang w:val="sr-Latn-CS"/>
        </w:rPr>
      </w:pPr>
    </w:p>
    <w:p w:rsidR="00345BAA" w:rsidRPr="00247604" w:rsidRDefault="00345BAA" w:rsidP="00345BAA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b/>
          <w:i/>
          <w:sz w:val="28"/>
          <w:u w:val="single"/>
          <w:lang w:val="sr-Latn-CS"/>
        </w:rPr>
        <w:t>- ODBORI Skupštine</w:t>
      </w:r>
    </w:p>
    <w:p w:rsidR="00345BAA" w:rsidRPr="00540165" w:rsidRDefault="00345BAA" w:rsidP="00345BAA">
      <w:pPr>
        <w:ind w:right="-379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5BAA" w:rsidRPr="00345BAA" w:rsidRDefault="00345BAA" w:rsidP="00345BAA">
      <w:pPr>
        <w:tabs>
          <w:tab w:val="left" w:pos="1134"/>
        </w:tabs>
        <w:jc w:val="both"/>
        <w:rPr>
          <w:rFonts w:asciiTheme="minorHAnsi" w:hAnsiTheme="minorHAnsi" w:cstheme="minorHAnsi"/>
          <w:b/>
          <w:bCs/>
          <w:i/>
          <w:sz w:val="28"/>
          <w:szCs w:val="28"/>
          <w:lang w:val="sr-Latn-CS"/>
        </w:rPr>
      </w:pPr>
      <w:r w:rsidRPr="00345BAA">
        <w:rPr>
          <w:rFonts w:asciiTheme="minorHAnsi" w:hAnsiTheme="minorHAnsi" w:cstheme="minorHAnsi"/>
          <w:b/>
          <w:bCs/>
          <w:i/>
          <w:sz w:val="28"/>
          <w:szCs w:val="28"/>
          <w:lang w:val="sr-Latn-CS"/>
        </w:rPr>
        <w:t xml:space="preserve">ODBOR  ZA </w:t>
      </w:r>
      <w:r w:rsidR="00683FC0">
        <w:rPr>
          <w:rFonts w:asciiTheme="minorHAnsi" w:hAnsiTheme="minorHAnsi" w:cstheme="minorHAnsi"/>
          <w:b/>
          <w:bCs/>
          <w:i/>
          <w:sz w:val="28"/>
          <w:szCs w:val="28"/>
          <w:lang w:val="sr-Latn-CS"/>
        </w:rPr>
        <w:t>FINANSIJE, PRIVREDU I RAZVOJ</w:t>
      </w:r>
    </w:p>
    <w:p w:rsidR="00345BAA" w:rsidRPr="00540165" w:rsidRDefault="00345BAA" w:rsidP="00345BAA">
      <w:pPr>
        <w:ind w:left="360"/>
        <w:rPr>
          <w:rFonts w:ascii="Arial" w:hAnsi="Arial" w:cs="Arial"/>
          <w:b/>
          <w:bCs/>
          <w:i/>
          <w:sz w:val="8"/>
          <w:szCs w:val="8"/>
          <w:lang w:val="sr-Latn-CS"/>
        </w:rPr>
      </w:pPr>
    </w:p>
    <w:p w:rsidR="00345BAA" w:rsidRDefault="00345BAA" w:rsidP="00345BAA">
      <w:pPr>
        <w:ind w:left="510"/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 w:rsidRPr="004A7038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  U dijelu Članovi/ice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:</w:t>
      </w:r>
    </w:p>
    <w:p w:rsidR="00345BAA" w:rsidRPr="00A04568" w:rsidRDefault="00345BAA" w:rsidP="00345BAA">
      <w:pPr>
        <w:ind w:left="510"/>
        <w:rPr>
          <w:rFonts w:asciiTheme="minorHAnsi" w:hAnsiTheme="minorHAnsi" w:cstheme="minorHAnsi"/>
          <w:bCs/>
          <w:i/>
          <w:sz w:val="6"/>
          <w:szCs w:val="6"/>
          <w:lang w:val="sr-Latn-CS"/>
        </w:rPr>
      </w:pPr>
    </w:p>
    <w:p w:rsidR="00345BAA" w:rsidRDefault="00345BAA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Kod rednog broja 3. </w:t>
      </w:r>
      <w:r w:rsidR="00683FC0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umjesto MITAR ŠUŠIĆ </w:t>
      </w:r>
      <w:r>
        <w:rPr>
          <w:rFonts w:asciiTheme="minorHAnsi" w:hAnsiTheme="minorHAnsi" w:cstheme="minorHAnsi"/>
          <w:bCs/>
          <w:i/>
          <w:sz w:val="28"/>
          <w:szCs w:val="28"/>
          <w:lang w:val="sr-Latn-CS"/>
        </w:rPr>
        <w:t xml:space="preserve">dodati </w:t>
      </w:r>
      <w:r w:rsidR="00683FC0">
        <w:rPr>
          <w:rFonts w:asciiTheme="minorHAnsi" w:hAnsiTheme="minorHAnsi" w:cstheme="minorHAnsi"/>
          <w:bCs/>
          <w:i/>
          <w:sz w:val="28"/>
          <w:szCs w:val="28"/>
          <w:lang w:val="sr-Latn-CS"/>
        </w:rPr>
        <w:t>MAŠA STEVOVIĆ</w:t>
      </w:r>
    </w:p>
    <w:p w:rsidR="00683FC0" w:rsidRDefault="00683FC0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683FC0" w:rsidRDefault="00683FC0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683FC0" w:rsidRDefault="00683FC0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683FC0" w:rsidRDefault="00683FC0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3D5AE2" w:rsidRDefault="003D5AE2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3D5AE2" w:rsidRDefault="003D5AE2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3D5AE2" w:rsidRDefault="003D5AE2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683FC0" w:rsidRPr="004A7038" w:rsidRDefault="00683FC0" w:rsidP="00345BAA">
      <w:pPr>
        <w:rPr>
          <w:rFonts w:asciiTheme="minorHAnsi" w:hAnsiTheme="minorHAnsi" w:cstheme="minorHAnsi"/>
          <w:bCs/>
          <w:i/>
          <w:sz w:val="28"/>
          <w:szCs w:val="28"/>
          <w:lang w:val="sr-Latn-CS"/>
        </w:rPr>
      </w:pPr>
    </w:p>
    <w:p w:rsidR="00345BAA" w:rsidRDefault="00345BAA" w:rsidP="00A77C48">
      <w:pPr>
        <w:contextualSpacing/>
        <w:jc w:val="both"/>
        <w:rPr>
          <w:rFonts w:ascii="Cambria" w:hAnsi="Cambria"/>
          <w:b/>
          <w:bCs/>
          <w:sz w:val="16"/>
          <w:szCs w:val="16"/>
          <w:lang w:val="sr-Latn-CS"/>
        </w:rPr>
      </w:pPr>
    </w:p>
    <w:p w:rsidR="00E26F4B" w:rsidRPr="00580615" w:rsidRDefault="00E26F4B" w:rsidP="00B03AA3">
      <w:pPr>
        <w:ind w:right="-77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9F3547" w:rsidRPr="00247604" w:rsidRDefault="000E7ED8" w:rsidP="009F3547">
      <w:pPr>
        <w:numPr>
          <w:ilvl w:val="0"/>
          <w:numId w:val="1"/>
        </w:numPr>
        <w:ind w:right="-77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="00B03AA3" w:rsidRPr="00236E38">
        <w:rPr>
          <w:rFonts w:ascii="Calibri" w:hAnsi="Calibri"/>
          <w:i/>
          <w:sz w:val="28"/>
          <w:lang w:val="sr-Latn-CS"/>
        </w:rPr>
        <w:t xml:space="preserve">dijelu DRUGI </w:t>
      </w:r>
      <w:r w:rsidR="00B03AA3" w:rsidRPr="00236E38">
        <w:rPr>
          <w:rFonts w:ascii="Calibri" w:hAnsi="Calibri"/>
          <w:i/>
          <w:sz w:val="28"/>
          <w:szCs w:val="28"/>
          <w:lang w:val="sr-Latn-CS"/>
        </w:rPr>
        <w:t>AKTI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="00B03AA3"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 w:rsidR="00B03AA3"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9F3547" w:rsidRPr="00236E38" w:rsidRDefault="009F3547" w:rsidP="009F3547">
      <w:pPr>
        <w:ind w:left="1059" w:right="-775"/>
        <w:jc w:val="both"/>
        <w:rPr>
          <w:rFonts w:ascii="Calibri" w:hAnsi="Calibri"/>
          <w:i/>
          <w:sz w:val="28"/>
          <w:lang w:val="sr-Latn-CS"/>
        </w:rPr>
      </w:pPr>
      <w:r w:rsidRPr="008818C7">
        <w:rPr>
          <w:rFonts w:ascii="Calibri" w:hAnsi="Calibri"/>
          <w:i/>
          <w:sz w:val="28"/>
          <w:szCs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Odluke</w:t>
      </w:r>
    </w:p>
    <w:p w:rsidR="009F3547" w:rsidRPr="00236E38" w:rsidRDefault="009F3547" w:rsidP="009F3547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FA7886" w:rsidRPr="00345BAA" w:rsidRDefault="009F3547" w:rsidP="00345BAA">
      <w:pPr>
        <w:ind w:right="-77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</w:t>
      </w:r>
      <w:r w:rsidR="00AE339F">
        <w:rPr>
          <w:rFonts w:ascii="Calibri" w:hAnsi="Calibri"/>
          <w:b/>
          <w:i/>
          <w:sz w:val="28"/>
          <w:lang w:val="sr-Latn-CS"/>
        </w:rPr>
        <w:t xml:space="preserve"> XV</w:t>
      </w:r>
      <w:r w:rsidR="00683FC0">
        <w:rPr>
          <w:rFonts w:ascii="Calibri" w:hAnsi="Calibri"/>
          <w:b/>
          <w:i/>
          <w:sz w:val="28"/>
          <w:lang w:val="sr-Latn-CS"/>
        </w:rPr>
        <w:t>I</w:t>
      </w:r>
      <w:r w:rsidR="00AE339F">
        <w:rPr>
          <w:rFonts w:ascii="Calibri" w:hAnsi="Calibri"/>
          <w:b/>
          <w:i/>
          <w:sz w:val="28"/>
          <w:lang w:val="sr-Latn-CS"/>
        </w:rPr>
        <w:t xml:space="preserve"> </w:t>
      </w:r>
      <w:r>
        <w:rPr>
          <w:rFonts w:ascii="Calibri" w:hAnsi="Calibri"/>
          <w:b/>
          <w:i/>
          <w:sz w:val="28"/>
          <w:lang w:val="sr-Latn-CS"/>
        </w:rPr>
        <w:t xml:space="preserve">sjednica - </w:t>
      </w:r>
      <w:r w:rsidR="00AE339F">
        <w:rPr>
          <w:rFonts w:ascii="Calibri" w:hAnsi="Calibri"/>
          <w:b/>
          <w:i/>
          <w:sz w:val="28"/>
          <w:lang w:val="sr-Latn-CS"/>
        </w:rPr>
        <w:t>2</w:t>
      </w:r>
      <w:r w:rsidR="00683FC0">
        <w:rPr>
          <w:rFonts w:ascii="Calibri" w:hAnsi="Calibri"/>
          <w:b/>
          <w:i/>
          <w:sz w:val="28"/>
          <w:lang w:val="sr-Latn-CS"/>
        </w:rPr>
        <w:t>3</w:t>
      </w:r>
      <w:r w:rsidR="00C23A3F">
        <w:rPr>
          <w:rFonts w:ascii="Calibri" w:hAnsi="Calibri"/>
          <w:b/>
          <w:i/>
          <w:sz w:val="28"/>
          <w:lang w:val="sr-Latn-CS"/>
        </w:rPr>
        <w:t xml:space="preserve">. </w:t>
      </w:r>
      <w:r w:rsidR="00683FC0">
        <w:rPr>
          <w:rFonts w:ascii="Calibri" w:hAnsi="Calibri"/>
          <w:b/>
          <w:i/>
          <w:sz w:val="28"/>
          <w:lang w:val="sr-Latn-CS"/>
        </w:rPr>
        <w:t>i 24. dec</w:t>
      </w:r>
      <w:r w:rsidR="00AE339F">
        <w:rPr>
          <w:rFonts w:ascii="Calibri" w:hAnsi="Calibri"/>
          <w:b/>
          <w:i/>
          <w:sz w:val="28"/>
          <w:lang w:val="sr-Latn-CS"/>
        </w:rPr>
        <w:t xml:space="preserve">embar </w:t>
      </w:r>
      <w:r>
        <w:rPr>
          <w:rFonts w:ascii="Calibri" w:hAnsi="Calibri"/>
          <w:b/>
          <w:i/>
          <w:sz w:val="28"/>
          <w:lang w:val="sr-Latn-CS"/>
        </w:rPr>
        <w:t>2025. godine</w:t>
      </w:r>
    </w:p>
    <w:p w:rsidR="00B07F6C" w:rsidRPr="003D5AE2" w:rsidRDefault="00B07F6C" w:rsidP="00B07F6C">
      <w:pPr>
        <w:ind w:right="-77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budžetu Glavnog grada Podgorice za 2026. godinu;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prenosu prava svojine Pravoslavnoj Mitropoliji Crnogorsko - Primorskoj na građevinskom zemljištu;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u zakup zemljišta putem prikupljanja ponuda radi postavljanja privremenih objekata;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određivanju lokacije sa elementima urbanističko-tehničkih uslova za izgradnju lokalnog objekta od opšteg interesa objekat sporta i rekreacije (sportsko igralište sa mobilijarom) na dijelu katastarskih parcela broj 6773/1 i 6773/6 KO Podgorica III u Podgorici;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uslovima i načinu držanja kućnih ljubimaca i načinu postupanja sa napuštenim i izgubljenim kućnim ljubimcima;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radnom vremenu;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podizanju spomen-obilježja davanjem naziva ulicama u Podgorici;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saglasnosti na Odluku o donošenju Statuta društva sa ogranič</w:t>
      </w:r>
      <w:r w:rsidR="003D5AE2">
        <w:rPr>
          <w:rFonts w:ascii="Calibri" w:hAnsi="Calibri"/>
          <w:i/>
          <w:sz w:val="28"/>
          <w:lang w:val="sr-Latn-CS"/>
        </w:rPr>
        <w:t xml:space="preserve">enom odgovornošću </w:t>
      </w:r>
      <w:r w:rsidRPr="00B07F6C">
        <w:rPr>
          <w:rFonts w:ascii="Calibri" w:hAnsi="Calibri"/>
          <w:i/>
          <w:sz w:val="28"/>
          <w:lang w:val="sr-Latn-CS"/>
        </w:rPr>
        <w:t>"Agencija za izradu lokalnih planskih dokumenata" Podgorica;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saglasnosti na Odluku o dopuni Statuta "Tržnice i pijace" d.o.o. Podgorica;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saglasnosti na Odluku o izmjenama i dopunama Statuta JU Dnevni centar za djecu i omladinu sa smetnjama i teškoćama u razvoju - Podgorica;</w:t>
      </w:r>
    </w:p>
    <w:p w:rsidR="00B07F6C" w:rsidRPr="00B07F6C" w:rsidRDefault="00B07F6C" w:rsidP="00B07F6C">
      <w:pPr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dopuni Odluke o osnivanju "Putevi" DOO Podgorica;</w:t>
      </w:r>
    </w:p>
    <w:p w:rsidR="00B07F6C" w:rsidRPr="00B07F6C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izmjenama i dopunama Odluke o uslovima i postupku finansiranja projekata i programa nevladinih organizacija;</w:t>
      </w:r>
    </w:p>
    <w:p w:rsidR="00B07F6C" w:rsidRDefault="00B07F6C" w:rsidP="00B07F6C">
      <w:pPr>
        <w:ind w:right="15"/>
        <w:jc w:val="both"/>
        <w:rPr>
          <w:rFonts w:ascii="Calibri" w:hAnsi="Calibri"/>
          <w:i/>
          <w:sz w:val="28"/>
          <w:lang w:val="sr-Latn-CS"/>
        </w:rPr>
      </w:pPr>
    </w:p>
    <w:p w:rsidR="00B07F6C" w:rsidRDefault="00B07F6C" w:rsidP="00B07F6C">
      <w:pPr>
        <w:ind w:right="15"/>
        <w:jc w:val="both"/>
        <w:rPr>
          <w:rFonts w:ascii="Calibri" w:hAnsi="Calibri"/>
          <w:i/>
          <w:sz w:val="28"/>
          <w:lang w:val="sr-Latn-CS"/>
        </w:rPr>
      </w:pPr>
    </w:p>
    <w:p w:rsidR="00B07F6C" w:rsidRPr="00B07F6C" w:rsidRDefault="00B07F6C" w:rsidP="00B07F6C">
      <w:pPr>
        <w:ind w:right="15"/>
        <w:jc w:val="both"/>
        <w:rPr>
          <w:rFonts w:ascii="Calibri" w:hAnsi="Calibri"/>
          <w:i/>
          <w:sz w:val="28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saglasnosti na Odluku o raspodjeli ostvarene dobiti "Agencije za izgradnju i razvoj Podgorice" d.o.o. Podgorica;</w:t>
      </w:r>
    </w:p>
    <w:p w:rsidR="00B07F6C" w:rsidRPr="003D5AE2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 xml:space="preserve">Odluka o davanju saglasnosti na Cjenovnik sakupljanja i </w:t>
      </w:r>
      <w:r>
        <w:rPr>
          <w:rFonts w:ascii="Calibri" w:hAnsi="Calibri"/>
          <w:i/>
          <w:sz w:val="28"/>
          <w:lang w:val="sr-Latn-CS"/>
        </w:rPr>
        <w:t xml:space="preserve">transporta </w:t>
      </w:r>
      <w:r w:rsidRPr="00B07F6C">
        <w:rPr>
          <w:rFonts w:ascii="Calibri" w:hAnsi="Calibri"/>
          <w:i/>
          <w:sz w:val="28"/>
          <w:lang w:val="sr-Latn-CS"/>
        </w:rPr>
        <w:t>komunalnog otpada;</w:t>
      </w:r>
    </w:p>
    <w:p w:rsidR="00B07F6C" w:rsidRPr="003D5AE2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saglasnosti na Cjenovnik usluga na održavanju javne rasvjete i svjetlosne signalizacije;</w:t>
      </w:r>
    </w:p>
    <w:p w:rsidR="00B07F6C" w:rsidRPr="003D5AE2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saglasnosti na Cjenovnik roba, usluga i radova "Zelenilo" d.o.o. - Podgorica;</w:t>
      </w:r>
    </w:p>
    <w:p w:rsidR="00B07F6C" w:rsidRPr="003D5AE2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isplati zimnice zaposlenima u organima lokalne uprave, službama i javnim ustanovama Glavnog grada za 2025. godinu;</w:t>
      </w:r>
    </w:p>
    <w:p w:rsidR="00B07F6C" w:rsidRPr="003D5AE2" w:rsidRDefault="00B07F6C" w:rsidP="00B07F6C">
      <w:pPr>
        <w:pStyle w:val="ListParagraph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Pr="00D1797D" w:rsidRDefault="00B07F6C" w:rsidP="00D1797D">
      <w:pPr>
        <w:pStyle w:val="ListParagraph"/>
        <w:numPr>
          <w:ilvl w:val="0"/>
          <w:numId w:val="40"/>
        </w:numPr>
        <w:ind w:right="15" w:hanging="540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izmjeni Odluke o naknadama odbornicima u Skupštini Glavnog grada - Podgorice</w:t>
      </w:r>
      <w:r w:rsidR="003D5AE2">
        <w:rPr>
          <w:rFonts w:ascii="Calibri" w:hAnsi="Calibri"/>
          <w:i/>
          <w:sz w:val="28"/>
          <w:lang w:val="sr-Latn-CS"/>
        </w:rPr>
        <w:t>.</w:t>
      </w:r>
    </w:p>
    <w:p w:rsidR="00B07F6C" w:rsidRDefault="00B07F6C" w:rsidP="00B07F6C">
      <w:pPr>
        <w:ind w:left="1059" w:right="15"/>
        <w:jc w:val="both"/>
        <w:rPr>
          <w:rFonts w:ascii="Calibri" w:hAnsi="Calibri"/>
          <w:i/>
          <w:sz w:val="28"/>
          <w:lang w:val="sr-Latn-CS"/>
        </w:rPr>
      </w:pPr>
    </w:p>
    <w:p w:rsidR="00D12B0E" w:rsidRPr="00247604" w:rsidRDefault="00D12B0E" w:rsidP="00B07F6C">
      <w:pPr>
        <w:numPr>
          <w:ilvl w:val="0"/>
          <w:numId w:val="1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Pr="00236E38">
        <w:rPr>
          <w:rFonts w:ascii="Calibri" w:hAnsi="Calibri"/>
          <w:i/>
          <w:sz w:val="28"/>
          <w:lang w:val="sr-Latn-CS"/>
        </w:rPr>
        <w:t xml:space="preserve">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D12B0E" w:rsidRDefault="00D12B0E" w:rsidP="00B07F6C">
      <w:pPr>
        <w:ind w:left="1059" w:right="15"/>
        <w:jc w:val="both"/>
        <w:rPr>
          <w:rFonts w:ascii="Calibri" w:hAnsi="Calibri"/>
          <w:b/>
          <w:i/>
          <w:sz w:val="28"/>
          <w:u w:val="single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Informacije, izvještaji, programi</w:t>
      </w:r>
      <w:r w:rsidRPr="006261F4">
        <w:rPr>
          <w:rFonts w:ascii="Calibri" w:hAnsi="Calibri"/>
          <w:b/>
          <w:i/>
          <w:sz w:val="28"/>
          <w:u w:val="single"/>
          <w:lang w:val="sr-Latn-CS"/>
        </w:rPr>
        <w:t xml:space="preserve">, planovi  </w:t>
      </w:r>
    </w:p>
    <w:p w:rsidR="00D12B0E" w:rsidRPr="00236E38" w:rsidRDefault="00D12B0E" w:rsidP="00B07F6C">
      <w:pPr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12B0E" w:rsidRDefault="00D12B0E" w:rsidP="00B07F6C">
      <w:pPr>
        <w:ind w:right="1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 w:rsidR="00AE339F">
        <w:rPr>
          <w:rFonts w:ascii="Calibri" w:hAnsi="Calibri"/>
          <w:b/>
          <w:i/>
          <w:sz w:val="28"/>
          <w:lang w:val="sr-Latn-CS"/>
        </w:rPr>
        <w:t xml:space="preserve">XV </w:t>
      </w:r>
      <w:r>
        <w:rPr>
          <w:rFonts w:ascii="Calibri" w:hAnsi="Calibri"/>
          <w:b/>
          <w:i/>
          <w:sz w:val="28"/>
          <w:lang w:val="sr-Latn-CS"/>
        </w:rPr>
        <w:t xml:space="preserve">sjednica - </w:t>
      </w:r>
      <w:r w:rsidR="00AE339F">
        <w:rPr>
          <w:rFonts w:ascii="Calibri" w:hAnsi="Calibri"/>
          <w:b/>
          <w:i/>
          <w:sz w:val="28"/>
          <w:lang w:val="sr-Latn-CS"/>
        </w:rPr>
        <w:t>24. novembar</w:t>
      </w:r>
      <w:r>
        <w:rPr>
          <w:rFonts w:ascii="Calibri" w:hAnsi="Calibri"/>
          <w:b/>
          <w:i/>
          <w:sz w:val="28"/>
          <w:lang w:val="sr-Latn-CS"/>
        </w:rPr>
        <w:t xml:space="preserve"> 2025. godine</w:t>
      </w:r>
    </w:p>
    <w:p w:rsidR="00AE339F" w:rsidRPr="00AE339F" w:rsidRDefault="00AE339F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Strateškog plana razvoja Glavnog grada Podgorica 2026-2031;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izmjena i dopuna Elaborata o parking zonama, dozvoljenom vremenu parkiranja, kategoriji motornih vozila koja se mogu parkirati i načinu naplate naknade za parkiranje na opštim i posebnim parkiralištima u Podgorici - dio grada preko Morače i centralne gradske zone;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>
        <w:rPr>
          <w:rFonts w:ascii="Calibri" w:hAnsi="Calibri"/>
          <w:i/>
          <w:sz w:val="28"/>
          <w:lang w:val="sr-Latn-CS"/>
        </w:rPr>
        <w:t>P</w:t>
      </w:r>
      <w:r w:rsidRPr="00B07F6C">
        <w:rPr>
          <w:rFonts w:ascii="Calibri" w:hAnsi="Calibri"/>
          <w:i/>
          <w:sz w:val="28"/>
          <w:lang w:val="sr-Latn-CS"/>
        </w:rPr>
        <w:t>rogram rada Skupštine Glavnog grada - Podgorice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Programa obavljanja komunalnih djelatnosti "Vodovod i kanalizacija" d.o.o. Podgorica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Programa obavljanja komunalnih djelatnosti "Čistoća" d.o.o. Podgorica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Programa obavljanja komunalnih djelatnosti "Deponija" d.o.o. Podgorica za 2026. godinu;</w:t>
      </w:r>
    </w:p>
    <w:p w:rsidR="003D5AE2" w:rsidRPr="003D5AE2" w:rsidRDefault="003D5AE2" w:rsidP="003D5AE2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</w:p>
    <w:p w:rsidR="00B07F6C" w:rsidRPr="00B07F6C" w:rsidRDefault="00B07F6C" w:rsidP="00B07F6C">
      <w:pPr>
        <w:pStyle w:val="BodyText2"/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Programa obavljanja komunalnih djelatnosti "Komunalne usluge" d.o.o. Podgorica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Programa obavljanja komunalnih djelatnosti "Pogrebne usluge" d.o.o. Podgorica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Programa obavljanja komunalnih djelatnosti "Zelenilo" d.o.o. Podgorica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>Odluka o donošenju Programa obavljanja komunalnih djelatnosti "Tržnice i pijace" d.o.o. Podgorica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P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B07F6C">
        <w:rPr>
          <w:rFonts w:ascii="Calibri" w:hAnsi="Calibri"/>
          <w:i/>
          <w:sz w:val="28"/>
          <w:lang w:val="sr-Latn-CS"/>
        </w:rPr>
        <w:t xml:space="preserve">Odluka o davanju saglasnosti na Program obavljanja komunalnih djelatnosti "Parking servis Podgorica" d.o.o. Podgorica za 2026. godinu; 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Theme="minorHAnsi" w:hAnsiTheme="minorHAnsi" w:cstheme="minorHAnsi"/>
          <w:i/>
          <w:color w:val="000000" w:themeColor="text1"/>
          <w:sz w:val="16"/>
          <w:szCs w:val="16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 xml:space="preserve">Odluka o davanju saglasnosti na Program obavljanja komunalnih djelatnosti "Putevi" d.o.o. Podgorica za 2026. godinu; 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B07F6C">
        <w:rPr>
          <w:rFonts w:ascii="Calibri" w:hAnsi="Calibri"/>
          <w:i/>
          <w:sz w:val="28"/>
          <w:lang w:val="sr-Latn-CS"/>
        </w:rPr>
        <w:t>Odluka o davanju saglasnosti na Program rada Agencije za stanovanje d.o.o. Podgorica za 2026. godinu;</w:t>
      </w:r>
    </w:p>
    <w:p w:rsidR="00B07F6C" w:rsidRPr="003D5AE2" w:rsidRDefault="00B07F6C" w:rsidP="00B07F6C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>O</w:t>
      </w:r>
      <w:r w:rsidRPr="00B07F6C">
        <w:rPr>
          <w:rFonts w:ascii="Calibri" w:hAnsi="Calibri"/>
          <w:i/>
          <w:sz w:val="28"/>
          <w:lang w:val="sr-Latn-CS"/>
        </w:rPr>
        <w:t>dluka o davanju saglasnosti na Program rada Društva sa ograničenom odgovornošću "Agencija za upravljanje zaštićenim područjima Glavnog grada"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Program rada Društva sa ograničenom odgovornošću "Sportski objekti"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Program rada Javne ustanove Narodna biblioteka "Radosav Ljumović"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62F4" w:rsidRPr="003D5AE2" w:rsidRDefault="00B07F6C" w:rsidP="003462F4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Program rada Javne ustanove Kulturno - informativni centar "Budo Tomović"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Program rada Javne ustanove "Gradsko pozorište"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Program rada Javne ustanove "Muzeji i galerije" Podgorica za 2026. godinu;</w:t>
      </w:r>
    </w:p>
    <w:p w:rsidR="003462F4" w:rsidRPr="0044350E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lastRenderedPageBreak/>
        <w:t>Odluka o davanju saglasnosti na Program rada Javne ustanove za brigu o djeci "Dječji savez"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Program rada Javne ustanove Dnevni centar za djecu i omladinu sa smetnjama i teškoćama u razvoju -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Program rada Javne ustanove za smještaj, rehabilitaciju i resocijalizaciju korisnika psihoaktivnih supstanci - Podgorica za 2026. godinu;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 xml:space="preserve">Odluka o davanju saglasnosti na Aneks Ugovora o povjeravanju obavljanja komunalnih djelatnosti i korišćenju komunalne infrastrukture i drugih sredstava u svojini Glavnog grada;  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davanju saglasnosti na Aneks Ugovora o povjeravanju obavljanja komunalnih djelatnosti i korišćenju komunalne infrastrukture i drugih sredstava u sv</w:t>
      </w:r>
      <w:r w:rsidR="003D5AE2">
        <w:rPr>
          <w:rFonts w:ascii="Calibri" w:hAnsi="Calibri"/>
          <w:i/>
          <w:sz w:val="28"/>
          <w:lang w:val="sr-Latn-CS"/>
        </w:rPr>
        <w:t xml:space="preserve">ojini Glavnog grada; </w:t>
      </w:r>
    </w:p>
    <w:p w:rsidR="003462F4" w:rsidRPr="003D5AE2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62F4" w:rsidRDefault="00B07F6C" w:rsidP="003462F4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 xml:space="preserve">Odluka o davanju saglasnosti na Aneks Ugovora o povjeravanju obavljanja komunalnih djelatnosti i korišćenju komunalne infrastrukture i drugih sredstava u svojini Glavnog grada; </w:t>
      </w:r>
    </w:p>
    <w:p w:rsidR="003D5AE2" w:rsidRPr="003D5AE2" w:rsidRDefault="003D5AE2" w:rsidP="003D5AE2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62F4" w:rsidRDefault="00B07F6C" w:rsidP="003462F4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D5AE2">
        <w:rPr>
          <w:rFonts w:ascii="Calibri" w:hAnsi="Calibri"/>
          <w:i/>
          <w:sz w:val="28"/>
          <w:lang w:val="sr-Latn-CS"/>
        </w:rPr>
        <w:t xml:space="preserve">Odluka o davanju saglasnosti na Aneks Ugovora o povjeravanju obavljanja komunalnih djelatnosti i korišćenju komunalne infrastrukture i drugih sredstava u svojini Glavnog grada; </w:t>
      </w:r>
    </w:p>
    <w:p w:rsidR="003D5AE2" w:rsidRPr="003D5AE2" w:rsidRDefault="003D5AE2" w:rsidP="003D5AE2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62F4" w:rsidRDefault="00B07F6C" w:rsidP="003462F4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44350E">
        <w:rPr>
          <w:rFonts w:ascii="Calibri" w:hAnsi="Calibri"/>
          <w:i/>
          <w:sz w:val="28"/>
          <w:lang w:val="sr-Latn-CS"/>
        </w:rPr>
        <w:t xml:space="preserve">Odluka o davanju saglasnosti na Aneks Ugovora o povjeravanju obavljanja komunalnih djelatnosti i korišćenju komunalne infrastrukture i drugih sredstava u svojini Glavnog grada; </w:t>
      </w:r>
    </w:p>
    <w:p w:rsidR="0044350E" w:rsidRPr="0044350E" w:rsidRDefault="0044350E" w:rsidP="0044350E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62F4" w:rsidRDefault="00B07F6C" w:rsidP="003462F4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44350E">
        <w:rPr>
          <w:rFonts w:ascii="Calibri" w:hAnsi="Calibri"/>
          <w:i/>
          <w:sz w:val="28"/>
          <w:lang w:val="sr-Latn-CS"/>
        </w:rPr>
        <w:t xml:space="preserve">Odluka o davanju saglasnosti na Aneks Ugovora o povjeravanju obavljanja komunalnih djelatnosti i korišćenju komunalne infrastrukture i drugih sredstava u svojini Glavnog grada; </w:t>
      </w:r>
    </w:p>
    <w:p w:rsidR="0044350E" w:rsidRPr="0044350E" w:rsidRDefault="0044350E" w:rsidP="0044350E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62F4" w:rsidRDefault="00B07F6C" w:rsidP="003462F4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44350E">
        <w:rPr>
          <w:rFonts w:ascii="Calibri" w:hAnsi="Calibri"/>
          <w:i/>
          <w:sz w:val="28"/>
          <w:lang w:val="sr-Latn-CS"/>
        </w:rPr>
        <w:t xml:space="preserve">Odluka o davanju saglasnosti na Aneks Ugovora o povjeravanju obavljanja komunalnih djelatnosti i korišćenju komunalne infrastrukture i drugih sredstava u svojini Glavnog grada; </w:t>
      </w:r>
    </w:p>
    <w:p w:rsidR="0044350E" w:rsidRPr="0044350E" w:rsidRDefault="0044350E" w:rsidP="0044350E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3462F4" w:rsidRDefault="00B07F6C" w:rsidP="003462F4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44350E">
        <w:rPr>
          <w:rFonts w:ascii="Calibri" w:hAnsi="Calibri"/>
          <w:i/>
          <w:sz w:val="28"/>
          <w:lang w:val="sr-Latn-CS"/>
        </w:rPr>
        <w:t xml:space="preserve">Odluka o davanju saglasnosti na Aneks Ugovora o povjeravanju obavljanja komunalne djelatnosti crpljenje, odvoz i zbrinjavanje otpadnih voda iz septičkih jama i korišćenju sredstava u svojini Glavnog grada - Podgorica; </w:t>
      </w:r>
    </w:p>
    <w:p w:rsidR="0044350E" w:rsidRDefault="0044350E" w:rsidP="0044350E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28"/>
          <w:lang w:val="sr-Latn-CS"/>
        </w:rPr>
      </w:pPr>
    </w:p>
    <w:p w:rsidR="0044350E" w:rsidRPr="0044350E" w:rsidRDefault="0044350E" w:rsidP="0044350E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28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usvajanju Povelje o društvenoj koheziji Glavnog grada - Podgorice;</w:t>
      </w:r>
    </w:p>
    <w:p w:rsidR="003462F4" w:rsidRPr="0044350E" w:rsidRDefault="003462F4" w:rsidP="003462F4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B07F6C" w:rsidRDefault="00B07F6C" w:rsidP="00B07F6C">
      <w:pPr>
        <w:pStyle w:val="BodyText2"/>
        <w:numPr>
          <w:ilvl w:val="0"/>
          <w:numId w:val="37"/>
        </w:numPr>
        <w:tabs>
          <w:tab w:val="left" w:pos="990"/>
        </w:tabs>
        <w:spacing w:after="0" w:line="240" w:lineRule="auto"/>
        <w:ind w:right="15" w:hanging="516"/>
        <w:jc w:val="both"/>
        <w:rPr>
          <w:rFonts w:ascii="Calibri" w:hAnsi="Calibri"/>
          <w:i/>
          <w:sz w:val="28"/>
          <w:lang w:val="sr-Latn-CS"/>
        </w:rPr>
      </w:pPr>
      <w:r w:rsidRPr="003462F4">
        <w:rPr>
          <w:rFonts w:ascii="Calibri" w:hAnsi="Calibri"/>
          <w:i/>
          <w:sz w:val="28"/>
          <w:lang w:val="sr-Latn-CS"/>
        </w:rPr>
        <w:t>Odluka o usvajanju Lokalnog akcionog plana za podsticanje rodne ravnopravnosti u Glavnom gradu Podgoric</w:t>
      </w:r>
      <w:r w:rsidR="003462F4">
        <w:rPr>
          <w:rFonts w:ascii="Calibri" w:hAnsi="Calibri"/>
          <w:i/>
          <w:sz w:val="28"/>
          <w:lang w:val="sr-Latn-CS"/>
        </w:rPr>
        <w:t>a za period 2026 - 2028. godine.</w:t>
      </w:r>
    </w:p>
    <w:p w:rsidR="00D1797D" w:rsidRDefault="00D1797D" w:rsidP="00D1797D">
      <w:pPr>
        <w:pStyle w:val="BodyText2"/>
        <w:tabs>
          <w:tab w:val="left" w:pos="990"/>
        </w:tabs>
        <w:spacing w:after="0" w:line="240" w:lineRule="auto"/>
        <w:ind w:right="15"/>
        <w:jc w:val="both"/>
        <w:rPr>
          <w:rFonts w:ascii="Calibri" w:hAnsi="Calibri"/>
          <w:i/>
          <w:sz w:val="28"/>
          <w:lang w:val="sr-Latn-CS"/>
        </w:rPr>
      </w:pPr>
    </w:p>
    <w:p w:rsidR="00D1797D" w:rsidRPr="00247604" w:rsidRDefault="00D1797D" w:rsidP="00D1797D">
      <w:pPr>
        <w:numPr>
          <w:ilvl w:val="0"/>
          <w:numId w:val="1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>
        <w:rPr>
          <w:rFonts w:ascii="Calibri" w:hAnsi="Calibri"/>
          <w:i/>
          <w:sz w:val="28"/>
          <w:lang w:val="sr-Latn-CS"/>
        </w:rPr>
        <w:t xml:space="preserve">U </w:t>
      </w:r>
      <w:r w:rsidRPr="00236E38">
        <w:rPr>
          <w:rFonts w:ascii="Calibri" w:hAnsi="Calibri"/>
          <w:i/>
          <w:sz w:val="28"/>
          <w:lang w:val="sr-Latn-CS"/>
        </w:rPr>
        <w:t xml:space="preserve">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D1797D" w:rsidRDefault="00D1797D" w:rsidP="00D1797D">
      <w:pPr>
        <w:ind w:left="1059" w:right="15"/>
        <w:jc w:val="both"/>
        <w:rPr>
          <w:rFonts w:ascii="Calibri" w:hAnsi="Calibri"/>
          <w:b/>
          <w:i/>
          <w:sz w:val="28"/>
          <w:u w:val="single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- </w:t>
      </w:r>
      <w:r>
        <w:rPr>
          <w:rFonts w:ascii="Calibri" w:hAnsi="Calibri"/>
          <w:b/>
          <w:i/>
          <w:sz w:val="28"/>
          <w:u w:val="single"/>
          <w:lang w:val="sr-Latn-CS"/>
        </w:rPr>
        <w:t>Izbor i imenovanja</w:t>
      </w:r>
      <w:r w:rsidRPr="006261F4">
        <w:rPr>
          <w:rFonts w:ascii="Calibri" w:hAnsi="Calibri"/>
          <w:b/>
          <w:i/>
          <w:sz w:val="28"/>
          <w:u w:val="single"/>
          <w:lang w:val="sr-Latn-CS"/>
        </w:rPr>
        <w:t xml:space="preserve">  </w:t>
      </w:r>
    </w:p>
    <w:p w:rsidR="00D1797D" w:rsidRPr="00236E38" w:rsidRDefault="00D1797D" w:rsidP="00D1797D">
      <w:pPr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1797D" w:rsidRDefault="00D1797D" w:rsidP="00D1797D">
      <w:pPr>
        <w:ind w:right="1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dodati </w:t>
      </w:r>
      <w:r>
        <w:rPr>
          <w:rFonts w:ascii="Calibri" w:hAnsi="Calibri"/>
          <w:b/>
          <w:i/>
          <w:sz w:val="28"/>
          <w:lang w:val="sr-Latn-CS"/>
        </w:rPr>
        <w:t>XVI sjednica - 23. i 24. decembar 2025. godine</w:t>
      </w:r>
    </w:p>
    <w:p w:rsidR="00D1797D" w:rsidRPr="0044350E" w:rsidRDefault="00D1797D" w:rsidP="00D1797D">
      <w:pPr>
        <w:pStyle w:val="BodyText2"/>
        <w:tabs>
          <w:tab w:val="left" w:pos="990"/>
        </w:tabs>
        <w:spacing w:after="0" w:line="240" w:lineRule="auto"/>
        <w:ind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1797D" w:rsidRDefault="00D1797D" w:rsidP="00D1797D">
      <w:pPr>
        <w:pStyle w:val="BodyText2"/>
        <w:numPr>
          <w:ilvl w:val="0"/>
          <w:numId w:val="43"/>
        </w:numPr>
        <w:tabs>
          <w:tab w:val="left" w:pos="990"/>
        </w:tabs>
        <w:spacing w:after="0" w:line="240" w:lineRule="auto"/>
        <w:ind w:right="15"/>
        <w:jc w:val="both"/>
        <w:rPr>
          <w:rFonts w:ascii="Calibri" w:hAnsi="Calibri"/>
          <w:i/>
          <w:sz w:val="28"/>
          <w:lang w:val="sr-Latn-CS"/>
        </w:rPr>
      </w:pPr>
      <w:r w:rsidRPr="00D1797D">
        <w:rPr>
          <w:rFonts w:ascii="Calibri" w:hAnsi="Calibri"/>
          <w:i/>
          <w:sz w:val="28"/>
          <w:lang w:val="sr-Latn-CS"/>
        </w:rPr>
        <w:t>Odluka o davanju saglasnosti na Odluku Savjeta Javne ustanove Kulturno - informativni centar "Budo Tomović" - Podgorica, o razrješenju direktorice Ustanove;</w:t>
      </w:r>
    </w:p>
    <w:p w:rsidR="00D1797D" w:rsidRPr="0044350E" w:rsidRDefault="00D1797D" w:rsidP="00D1797D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1797D" w:rsidRDefault="00D1797D" w:rsidP="00D1797D">
      <w:pPr>
        <w:pStyle w:val="BodyText2"/>
        <w:numPr>
          <w:ilvl w:val="0"/>
          <w:numId w:val="43"/>
        </w:numPr>
        <w:tabs>
          <w:tab w:val="left" w:pos="990"/>
        </w:tabs>
        <w:spacing w:after="0" w:line="240" w:lineRule="auto"/>
        <w:ind w:right="15"/>
        <w:jc w:val="both"/>
        <w:rPr>
          <w:rFonts w:ascii="Calibri" w:hAnsi="Calibri"/>
          <w:i/>
          <w:sz w:val="28"/>
          <w:lang w:val="sr-Latn-CS"/>
        </w:rPr>
      </w:pPr>
      <w:r w:rsidRPr="00D1797D">
        <w:rPr>
          <w:rFonts w:ascii="Calibri" w:hAnsi="Calibri"/>
          <w:i/>
          <w:sz w:val="28"/>
          <w:lang w:val="sr-Latn-CS"/>
        </w:rPr>
        <w:t>Odluka o davanju saglasnosti na Odluku Savjeta Javne ustanove Kulturno - informativni centar "Budo Tomović" - Podgorica, o određivanju vršiteljke dužnosti direktorice Ustanove;</w:t>
      </w:r>
    </w:p>
    <w:p w:rsidR="00D1797D" w:rsidRPr="0044350E" w:rsidRDefault="00D1797D" w:rsidP="00D1797D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1797D" w:rsidRDefault="00D1797D" w:rsidP="00D1797D">
      <w:pPr>
        <w:pStyle w:val="BodyText2"/>
        <w:numPr>
          <w:ilvl w:val="0"/>
          <w:numId w:val="43"/>
        </w:numPr>
        <w:tabs>
          <w:tab w:val="left" w:pos="990"/>
        </w:tabs>
        <w:spacing w:after="0" w:line="240" w:lineRule="auto"/>
        <w:ind w:right="15"/>
        <w:jc w:val="both"/>
        <w:rPr>
          <w:rFonts w:ascii="Calibri" w:hAnsi="Calibri"/>
          <w:i/>
          <w:sz w:val="28"/>
          <w:lang w:val="sr-Latn-CS"/>
        </w:rPr>
      </w:pPr>
      <w:r w:rsidRPr="00D1797D">
        <w:rPr>
          <w:rFonts w:ascii="Calibri" w:hAnsi="Calibri"/>
          <w:i/>
          <w:sz w:val="28"/>
          <w:lang w:val="sr-Latn-CS"/>
        </w:rPr>
        <w:t>Odluka o razrješenju člana Savjeta Društva sa ograničenom odgovornošću Lokalni javni emiter "Radio televizija Podgorica";</w:t>
      </w:r>
    </w:p>
    <w:p w:rsidR="00D1797D" w:rsidRPr="0044350E" w:rsidRDefault="00D1797D" w:rsidP="00D1797D">
      <w:pPr>
        <w:pStyle w:val="BodyText2"/>
        <w:tabs>
          <w:tab w:val="left" w:pos="990"/>
        </w:tabs>
        <w:spacing w:after="0" w:line="240" w:lineRule="auto"/>
        <w:ind w:left="786" w:right="15"/>
        <w:jc w:val="both"/>
        <w:rPr>
          <w:rFonts w:ascii="Calibri" w:hAnsi="Calibri"/>
          <w:i/>
          <w:sz w:val="16"/>
          <w:szCs w:val="16"/>
          <w:lang w:val="sr-Latn-CS"/>
        </w:rPr>
      </w:pPr>
    </w:p>
    <w:p w:rsidR="00D1797D" w:rsidRPr="00D1797D" w:rsidRDefault="00D1797D" w:rsidP="00D1797D">
      <w:pPr>
        <w:pStyle w:val="BodyText2"/>
        <w:numPr>
          <w:ilvl w:val="0"/>
          <w:numId w:val="43"/>
        </w:numPr>
        <w:tabs>
          <w:tab w:val="left" w:pos="990"/>
        </w:tabs>
        <w:spacing w:after="0" w:line="240" w:lineRule="auto"/>
        <w:ind w:right="15"/>
        <w:jc w:val="both"/>
        <w:rPr>
          <w:rFonts w:ascii="Calibri" w:hAnsi="Calibri"/>
          <w:i/>
          <w:sz w:val="28"/>
          <w:lang w:val="sr-Latn-CS"/>
        </w:rPr>
      </w:pPr>
      <w:r w:rsidRPr="00D1797D">
        <w:rPr>
          <w:rFonts w:ascii="Calibri" w:hAnsi="Calibri"/>
          <w:i/>
          <w:sz w:val="28"/>
          <w:lang w:val="sr-Latn-CS"/>
        </w:rPr>
        <w:t>Rješenje o izmjeni Rješenja o imenovanju Odbora za finansije, privredu i razvoj Skupštine Glavnog grada - Podgorice.</w:t>
      </w:r>
    </w:p>
    <w:p w:rsidR="00B07F6C" w:rsidRDefault="00B07F6C" w:rsidP="00B07F6C">
      <w:pPr>
        <w:spacing w:after="120" w:line="276" w:lineRule="auto"/>
        <w:ind w:right="15"/>
        <w:contextualSpacing/>
        <w:jc w:val="both"/>
        <w:rPr>
          <w:rFonts w:asciiTheme="minorHAnsi" w:hAnsiTheme="minorHAnsi" w:cstheme="minorHAnsi"/>
          <w:i/>
          <w:sz w:val="28"/>
          <w:szCs w:val="28"/>
        </w:rPr>
      </w:pPr>
    </w:p>
    <w:p w:rsidR="00C43C3E" w:rsidRPr="00B17996" w:rsidRDefault="00C43C3E" w:rsidP="00B07F6C">
      <w:pPr>
        <w:numPr>
          <w:ilvl w:val="0"/>
          <w:numId w:val="1"/>
        </w:numPr>
        <w:ind w:right="1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U  dijelu DRUGI </w:t>
      </w:r>
      <w:r w:rsidRPr="00236E38">
        <w:rPr>
          <w:rFonts w:ascii="Calibri" w:hAnsi="Calibri"/>
          <w:i/>
          <w:sz w:val="28"/>
          <w:szCs w:val="28"/>
          <w:lang w:val="sr-Latn-CS"/>
        </w:rPr>
        <w:t>AKTI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  <w:r w:rsidRPr="00236E38">
        <w:rPr>
          <w:rFonts w:ascii="Calibri" w:hAnsi="Calibri"/>
          <w:i/>
          <w:sz w:val="28"/>
          <w:szCs w:val="28"/>
          <w:lang w:val="sr-Latn-CS"/>
        </w:rPr>
        <w:t>SKUPŠTINE</w:t>
      </w:r>
      <w:r>
        <w:rPr>
          <w:rFonts w:ascii="Calibri" w:hAnsi="Calibri"/>
          <w:i/>
          <w:sz w:val="28"/>
          <w:szCs w:val="28"/>
          <w:lang w:val="sr-Latn-CS"/>
        </w:rPr>
        <w:t xml:space="preserve"> </w:t>
      </w:r>
    </w:p>
    <w:p w:rsidR="00C43C3E" w:rsidRPr="00580615" w:rsidRDefault="00C43C3E" w:rsidP="00B07F6C">
      <w:pPr>
        <w:ind w:left="1059" w:right="1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43C3E" w:rsidRPr="00236E38" w:rsidRDefault="00C43C3E" w:rsidP="00B07F6C">
      <w:pPr>
        <w:ind w:left="1059" w:right="15"/>
        <w:jc w:val="both"/>
        <w:rPr>
          <w:rFonts w:ascii="Calibri" w:hAnsi="Calibri"/>
          <w:b/>
          <w:i/>
          <w:sz w:val="28"/>
          <w:lang w:val="sr-Latn-CS"/>
        </w:rPr>
      </w:pPr>
      <w:r w:rsidRPr="00236E38">
        <w:rPr>
          <w:rFonts w:ascii="Calibri" w:hAnsi="Calibri"/>
          <w:b/>
          <w:i/>
          <w:sz w:val="28"/>
          <w:lang w:val="sr-Latn-CS"/>
        </w:rPr>
        <w:t xml:space="preserve">- </w:t>
      </w:r>
      <w:r w:rsidRPr="00236E38">
        <w:rPr>
          <w:rFonts w:ascii="Calibri" w:hAnsi="Calibri"/>
          <w:b/>
          <w:i/>
          <w:sz w:val="28"/>
          <w:u w:val="single"/>
          <w:lang w:val="sr-Latn-CS"/>
        </w:rPr>
        <w:t>Zapisnici sa sjednica</w:t>
      </w:r>
    </w:p>
    <w:p w:rsidR="00C43C3E" w:rsidRPr="00540165" w:rsidRDefault="00C43C3E" w:rsidP="00B07F6C">
      <w:pPr>
        <w:ind w:right="15"/>
        <w:jc w:val="both"/>
        <w:rPr>
          <w:rFonts w:ascii="Calibri" w:hAnsi="Calibri"/>
          <w:i/>
          <w:sz w:val="8"/>
          <w:szCs w:val="8"/>
          <w:lang w:val="sr-Latn-CS"/>
        </w:rPr>
      </w:pPr>
    </w:p>
    <w:p w:rsidR="00C43C3E" w:rsidRPr="00C77D80" w:rsidRDefault="00C43C3E" w:rsidP="00B07F6C">
      <w:pPr>
        <w:ind w:right="15"/>
        <w:jc w:val="both"/>
        <w:rPr>
          <w:rFonts w:ascii="Calibri" w:hAnsi="Calibri"/>
          <w:i/>
          <w:sz w:val="28"/>
          <w:lang w:val="sr-Latn-CS"/>
        </w:rPr>
      </w:pPr>
      <w:r w:rsidRPr="00236E38">
        <w:rPr>
          <w:rFonts w:ascii="Calibri" w:hAnsi="Calibri"/>
          <w:i/>
          <w:sz w:val="28"/>
          <w:lang w:val="sr-Latn-CS"/>
        </w:rPr>
        <w:t xml:space="preserve">                  dodati  </w:t>
      </w:r>
    </w:p>
    <w:p w:rsidR="00C43C3E" w:rsidRPr="00354554" w:rsidRDefault="00C43C3E" w:rsidP="00C43C3E">
      <w:pPr>
        <w:numPr>
          <w:ilvl w:val="0"/>
          <w:numId w:val="34"/>
        </w:numPr>
        <w:ind w:right="15"/>
        <w:jc w:val="both"/>
        <w:rPr>
          <w:rFonts w:ascii="Calibri" w:hAnsi="Calibri"/>
          <w:i/>
          <w:sz w:val="28"/>
          <w:lang w:val="it-IT"/>
        </w:rPr>
      </w:pPr>
      <w:r>
        <w:rPr>
          <w:rFonts w:ascii="Calibri" w:hAnsi="Calibri"/>
          <w:i/>
          <w:sz w:val="28"/>
          <w:lang w:val="sr-Latn-CS"/>
        </w:rPr>
        <w:t xml:space="preserve">Zapisnik sa </w:t>
      </w:r>
      <w:r w:rsidR="00AE339F">
        <w:rPr>
          <w:rFonts w:ascii="Calibri" w:hAnsi="Calibri"/>
          <w:i/>
          <w:sz w:val="28"/>
          <w:lang w:val="sr-Latn-CS"/>
        </w:rPr>
        <w:t>X</w:t>
      </w:r>
      <w:r w:rsidR="003462F4">
        <w:rPr>
          <w:rFonts w:ascii="Calibri" w:hAnsi="Calibri"/>
          <w:i/>
          <w:sz w:val="28"/>
          <w:lang w:val="sr-Latn-CS"/>
        </w:rPr>
        <w:t>V</w:t>
      </w:r>
      <w:r w:rsidR="00AE339F">
        <w:rPr>
          <w:rFonts w:ascii="Calibri" w:hAnsi="Calibri"/>
          <w:i/>
          <w:sz w:val="28"/>
          <w:lang w:val="sr-Latn-CS"/>
        </w:rPr>
        <w:t xml:space="preserve"> </w:t>
      </w:r>
      <w:r w:rsidRPr="002A7C77">
        <w:rPr>
          <w:rFonts w:ascii="Calibri" w:hAnsi="Calibri"/>
          <w:i/>
          <w:sz w:val="28"/>
          <w:lang w:val="sr-Latn-CS"/>
        </w:rPr>
        <w:t xml:space="preserve">sjednice Skupštine Glavnog grada, održane </w:t>
      </w:r>
      <w:r w:rsidR="00AE339F">
        <w:rPr>
          <w:rFonts w:ascii="Calibri" w:hAnsi="Calibri"/>
          <w:i/>
          <w:sz w:val="28"/>
          <w:lang w:val="sr-Latn-CS"/>
        </w:rPr>
        <w:t>24</w:t>
      </w:r>
      <w:r>
        <w:rPr>
          <w:rFonts w:ascii="Calibri" w:hAnsi="Calibri"/>
          <w:i/>
          <w:sz w:val="28"/>
          <w:lang w:val="sr-Latn-CS"/>
        </w:rPr>
        <w:t xml:space="preserve">. </w:t>
      </w:r>
      <w:r w:rsidR="00AE339F">
        <w:rPr>
          <w:rFonts w:ascii="Calibri" w:hAnsi="Calibri"/>
          <w:i/>
          <w:sz w:val="28"/>
          <w:lang w:val="sr-Latn-CS"/>
        </w:rPr>
        <w:t xml:space="preserve">novembra </w:t>
      </w:r>
      <w:r w:rsidRPr="002A7C77">
        <w:rPr>
          <w:rFonts w:ascii="Calibri" w:hAnsi="Calibri"/>
          <w:i/>
          <w:sz w:val="28"/>
          <w:lang w:val="sr-Latn-CS"/>
        </w:rPr>
        <w:t>202</w:t>
      </w:r>
      <w:r>
        <w:rPr>
          <w:rFonts w:ascii="Calibri" w:hAnsi="Calibri"/>
          <w:i/>
          <w:sz w:val="28"/>
          <w:lang w:val="sr-Latn-CS"/>
        </w:rPr>
        <w:t>5. godine.</w:t>
      </w:r>
    </w:p>
    <w:p w:rsidR="00BA1E37" w:rsidRPr="009559EA" w:rsidRDefault="00BA1E37" w:rsidP="00786420">
      <w:pPr>
        <w:ind w:left="720" w:right="15"/>
        <w:jc w:val="both"/>
        <w:rPr>
          <w:rFonts w:ascii="Calibri" w:hAnsi="Calibri"/>
          <w:i/>
          <w:sz w:val="16"/>
          <w:szCs w:val="16"/>
          <w:lang w:val="it-IT"/>
        </w:rPr>
      </w:pPr>
    </w:p>
    <w:p w:rsidR="001102E3" w:rsidRDefault="00035EEA" w:rsidP="001F03BD">
      <w:pPr>
        <w:spacing w:line="276" w:lineRule="auto"/>
        <w:contextualSpacing/>
        <w:jc w:val="both"/>
        <w:rPr>
          <w:rFonts w:ascii="Calibri" w:hAnsi="Calibri"/>
          <w:b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  <w:lang w:val="sv-SE"/>
        </w:rPr>
        <w:tab/>
        <w:t xml:space="preserve">S uvažavanjem, </w:t>
      </w:r>
      <w:r w:rsidR="006B1D31">
        <w:rPr>
          <w:rFonts w:ascii="Calibri" w:hAnsi="Calibri"/>
          <w:b/>
          <w:i/>
          <w:sz w:val="28"/>
          <w:szCs w:val="28"/>
        </w:rPr>
        <w:tab/>
      </w:r>
      <w:r w:rsidR="00B63CB9">
        <w:rPr>
          <w:rFonts w:ascii="Calibri" w:hAnsi="Calibri"/>
          <w:b/>
          <w:i/>
          <w:sz w:val="28"/>
          <w:szCs w:val="28"/>
        </w:rPr>
        <w:tab/>
      </w:r>
      <w:r w:rsidR="00E41674">
        <w:rPr>
          <w:rFonts w:ascii="Calibri" w:hAnsi="Calibri"/>
          <w:b/>
          <w:i/>
          <w:sz w:val="28"/>
          <w:szCs w:val="28"/>
        </w:rPr>
        <w:t xml:space="preserve">   </w:t>
      </w:r>
      <w:r w:rsidR="00CC30D4">
        <w:rPr>
          <w:rFonts w:ascii="Calibri" w:hAnsi="Calibri"/>
          <w:b/>
          <w:i/>
          <w:sz w:val="28"/>
          <w:szCs w:val="28"/>
        </w:rPr>
        <w:t xml:space="preserve">            </w:t>
      </w:r>
      <w:r w:rsidR="00E41674">
        <w:rPr>
          <w:rFonts w:ascii="Calibri" w:hAnsi="Calibri"/>
          <w:b/>
          <w:i/>
          <w:sz w:val="28"/>
          <w:szCs w:val="28"/>
        </w:rPr>
        <w:t xml:space="preserve">    </w:t>
      </w:r>
      <w:r w:rsidR="004314CC">
        <w:rPr>
          <w:rFonts w:ascii="Calibri" w:hAnsi="Calibri"/>
          <w:b/>
          <w:i/>
          <w:sz w:val="28"/>
          <w:szCs w:val="28"/>
        </w:rPr>
        <w:t xml:space="preserve"> </w:t>
      </w:r>
    </w:p>
    <w:p w:rsidR="00E41674" w:rsidRPr="001F03BD" w:rsidRDefault="004314CC" w:rsidP="001F03BD">
      <w:pPr>
        <w:spacing w:line="276" w:lineRule="auto"/>
        <w:contextualSpacing/>
        <w:jc w:val="both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 xml:space="preserve">              </w:t>
      </w:r>
      <w:r w:rsidR="00540165">
        <w:rPr>
          <w:rFonts w:ascii="Calibri" w:hAnsi="Calibri"/>
          <w:b/>
          <w:i/>
          <w:sz w:val="28"/>
          <w:szCs w:val="28"/>
        </w:rPr>
        <w:t xml:space="preserve">                   </w:t>
      </w:r>
      <w:r>
        <w:rPr>
          <w:rFonts w:ascii="Calibri" w:hAnsi="Calibri"/>
          <w:b/>
          <w:i/>
          <w:sz w:val="28"/>
          <w:szCs w:val="28"/>
        </w:rPr>
        <w:t xml:space="preserve">     </w:t>
      </w:r>
      <w:r w:rsidR="001F03BD">
        <w:rPr>
          <w:rFonts w:ascii="Calibri" w:hAnsi="Calibri"/>
          <w:b/>
          <w:i/>
          <w:sz w:val="28"/>
          <w:szCs w:val="28"/>
        </w:rPr>
        <w:tab/>
      </w:r>
      <w:r w:rsidR="001F03BD">
        <w:rPr>
          <w:rFonts w:ascii="Calibri" w:hAnsi="Calibri"/>
          <w:b/>
          <w:i/>
          <w:sz w:val="28"/>
          <w:szCs w:val="28"/>
        </w:rPr>
        <w:tab/>
        <w:t xml:space="preserve">                                                                           </w:t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1102E3">
        <w:rPr>
          <w:rFonts w:ascii="Calibri" w:hAnsi="Calibri"/>
          <w:b/>
          <w:i/>
          <w:sz w:val="28"/>
          <w:szCs w:val="28"/>
        </w:rPr>
        <w:t xml:space="preserve">        </w:t>
      </w:r>
      <w:r w:rsidR="00345BAA">
        <w:rPr>
          <w:rFonts w:ascii="Calibri" w:hAnsi="Calibri"/>
          <w:b/>
          <w:i/>
          <w:sz w:val="28"/>
          <w:szCs w:val="28"/>
        </w:rPr>
        <w:tab/>
      </w:r>
      <w:r w:rsidR="00540165">
        <w:rPr>
          <w:rFonts w:ascii="Calibri" w:hAnsi="Calibri"/>
          <w:b/>
          <w:i/>
          <w:sz w:val="28"/>
          <w:szCs w:val="28"/>
        </w:rPr>
        <w:t xml:space="preserve"> </w:t>
      </w:r>
      <w:r w:rsidR="001102E3">
        <w:rPr>
          <w:rFonts w:ascii="Calibri" w:hAnsi="Calibri"/>
          <w:b/>
          <w:i/>
          <w:sz w:val="28"/>
          <w:szCs w:val="28"/>
        </w:rPr>
        <w:t xml:space="preserve">            </w:t>
      </w:r>
      <w:r w:rsidR="00E41674">
        <w:rPr>
          <w:rFonts w:ascii="Calibri" w:hAnsi="Calibri"/>
          <w:b/>
          <w:i/>
          <w:sz w:val="28"/>
          <w:szCs w:val="28"/>
        </w:rPr>
        <w:t>RUKOVODITELJKA SEKTORA</w:t>
      </w:r>
      <w:r w:rsidR="005B297C">
        <w:rPr>
          <w:rFonts w:ascii="Calibri" w:hAnsi="Calibri"/>
          <w:b/>
          <w:i/>
          <w:sz w:val="28"/>
          <w:szCs w:val="28"/>
        </w:rPr>
        <w:t>,</w:t>
      </w:r>
    </w:p>
    <w:p w:rsidR="00157BA2" w:rsidRPr="00D7202D" w:rsidRDefault="00E41674" w:rsidP="001F03BD">
      <w:pPr>
        <w:pStyle w:val="ListParagraph"/>
        <w:ind w:left="360" w:right="-345"/>
        <w:jc w:val="both"/>
        <w:rPr>
          <w:b/>
        </w:rPr>
      </w:pP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C12EEC">
        <w:rPr>
          <w:rFonts w:ascii="Calibri" w:hAnsi="Calibri"/>
          <w:b/>
          <w:i/>
          <w:sz w:val="28"/>
          <w:szCs w:val="28"/>
        </w:rPr>
        <w:tab/>
      </w:r>
      <w:r>
        <w:rPr>
          <w:rFonts w:ascii="Calibri" w:hAnsi="Calibri"/>
          <w:b/>
          <w:i/>
          <w:sz w:val="28"/>
          <w:szCs w:val="28"/>
        </w:rPr>
        <w:tab/>
      </w:r>
      <w:r w:rsidR="00035EEA">
        <w:rPr>
          <w:rFonts w:ascii="Calibri" w:hAnsi="Calibri"/>
          <w:b/>
          <w:i/>
          <w:sz w:val="28"/>
          <w:szCs w:val="28"/>
        </w:rPr>
        <w:t xml:space="preserve">  </w:t>
      </w:r>
      <w:r w:rsidR="005B297C">
        <w:rPr>
          <w:rFonts w:ascii="Calibri" w:hAnsi="Calibri"/>
          <w:b/>
          <w:i/>
          <w:sz w:val="28"/>
          <w:szCs w:val="28"/>
        </w:rPr>
        <w:t xml:space="preserve">   </w:t>
      </w:r>
      <w:r w:rsidR="00B63CB9" w:rsidRPr="00D7202D">
        <w:rPr>
          <w:rFonts w:ascii="Calibri" w:hAnsi="Calibri"/>
          <w:b/>
          <w:i/>
          <w:sz w:val="28"/>
          <w:szCs w:val="28"/>
        </w:rPr>
        <w:t xml:space="preserve">Sanja Jelić  </w:t>
      </w:r>
      <w:r w:rsidR="00157BA2">
        <w:rPr>
          <w:rFonts w:ascii="Calibri" w:hAnsi="Calibri"/>
          <w:b/>
          <w:i/>
          <w:sz w:val="28"/>
          <w:szCs w:val="28"/>
        </w:rPr>
        <w:t xml:space="preserve">                             </w:t>
      </w:r>
    </w:p>
    <w:sectPr w:rsidR="00157BA2" w:rsidRPr="00D7202D" w:rsidSect="00580615">
      <w:headerReference w:type="default" r:id="rId8"/>
      <w:footerReference w:type="even" r:id="rId9"/>
      <w:footerReference w:type="default" r:id="rId10"/>
      <w:pgSz w:w="12240" w:h="15840" w:code="1"/>
      <w:pgMar w:top="540" w:right="1608" w:bottom="90" w:left="179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04" w:rsidRDefault="00343B04" w:rsidP="004545D9">
      <w:r>
        <w:separator/>
      </w:r>
    </w:p>
  </w:endnote>
  <w:endnote w:type="continuationSeparator" w:id="1">
    <w:p w:rsidR="00343B04" w:rsidRDefault="00343B04" w:rsidP="00454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DD636E" w:rsidP="007672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545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54554" w:rsidRDefault="00354554" w:rsidP="007672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81905"/>
      <w:docPartObj>
        <w:docPartGallery w:val="Page Numbers (Bottom of Page)"/>
        <w:docPartUnique/>
      </w:docPartObj>
    </w:sdtPr>
    <w:sdtContent>
      <w:p w:rsidR="00354554" w:rsidRDefault="00DD636E">
        <w:pPr>
          <w:pStyle w:val="Footer"/>
          <w:jc w:val="right"/>
        </w:pPr>
        <w:fldSimple w:instr=" PAGE   \* MERGEFORMAT ">
          <w:r w:rsidR="00720398">
            <w:rPr>
              <w:noProof/>
            </w:rPr>
            <w:t>6</w:t>
          </w:r>
        </w:fldSimple>
      </w:p>
    </w:sdtContent>
  </w:sdt>
  <w:p w:rsidR="00354554" w:rsidRDefault="00354554" w:rsidP="007672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04" w:rsidRDefault="00343B04" w:rsidP="004545D9">
      <w:r>
        <w:separator/>
      </w:r>
    </w:p>
  </w:footnote>
  <w:footnote w:type="continuationSeparator" w:id="1">
    <w:p w:rsidR="00343B04" w:rsidRDefault="00343B04" w:rsidP="004545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554" w:rsidRDefault="00354554">
    <w:pPr>
      <w:pStyle w:val="Header"/>
      <w:jc w:val="right"/>
    </w:pPr>
  </w:p>
  <w:p w:rsidR="00354554" w:rsidRDefault="003545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D84"/>
    <w:multiLevelType w:val="hybridMultilevel"/>
    <w:tmpl w:val="D0109D1C"/>
    <w:lvl w:ilvl="0" w:tplc="BD668488">
      <w:start w:val="1"/>
      <w:numFmt w:val="decimal"/>
      <w:lvlText w:val="%1."/>
      <w:lvlJc w:val="left"/>
      <w:pPr>
        <w:ind w:left="-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98D0E92"/>
    <w:multiLevelType w:val="hybridMultilevel"/>
    <w:tmpl w:val="294A6D38"/>
    <w:lvl w:ilvl="0" w:tplc="8F4270E0">
      <w:start w:val="1"/>
      <w:numFmt w:val="decimal"/>
      <w:lvlText w:val="%1."/>
      <w:lvlJc w:val="left"/>
      <w:pPr>
        <w:ind w:left="-1440" w:hanging="360"/>
      </w:pPr>
      <w:rPr>
        <w:b w:val="0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-720" w:hanging="360"/>
      </w:pPr>
    </w:lvl>
    <w:lvl w:ilvl="2" w:tplc="0809001B" w:tentative="1">
      <w:start w:val="1"/>
      <w:numFmt w:val="lowerRoman"/>
      <w:lvlText w:val="%3."/>
      <w:lvlJc w:val="right"/>
      <w:pPr>
        <w:ind w:left="0" w:hanging="180"/>
      </w:pPr>
    </w:lvl>
    <w:lvl w:ilvl="3" w:tplc="0809000F" w:tentative="1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">
    <w:nsid w:val="0F1C56F1"/>
    <w:multiLevelType w:val="hybridMultilevel"/>
    <w:tmpl w:val="6C9AE228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0A30328"/>
    <w:multiLevelType w:val="hybridMultilevel"/>
    <w:tmpl w:val="3BC8C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EA8BC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E7773D"/>
    <w:multiLevelType w:val="hybridMultilevel"/>
    <w:tmpl w:val="72DE3CF4"/>
    <w:lvl w:ilvl="0" w:tplc="E9D65982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B2699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6">
    <w:nsid w:val="17F24C5E"/>
    <w:multiLevelType w:val="hybridMultilevel"/>
    <w:tmpl w:val="E9BEAA6E"/>
    <w:lvl w:ilvl="0" w:tplc="B1B62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51E14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9055F1"/>
    <w:multiLevelType w:val="hybridMultilevel"/>
    <w:tmpl w:val="CEFADB96"/>
    <w:lvl w:ilvl="0" w:tplc="0409000B">
      <w:start w:val="1"/>
      <w:numFmt w:val="bullet"/>
      <w:lvlText w:val=""/>
      <w:lvlJc w:val="left"/>
      <w:pPr>
        <w:tabs>
          <w:tab w:val="num" w:pos="1059"/>
        </w:tabs>
        <w:ind w:left="10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ADA57F8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994EB4"/>
    <w:multiLevelType w:val="hybridMultilevel"/>
    <w:tmpl w:val="D1729970"/>
    <w:lvl w:ilvl="0" w:tplc="FD962C1E">
      <w:start w:val="1"/>
      <w:numFmt w:val="decimal"/>
      <w:lvlText w:val="%1."/>
      <w:lvlJc w:val="left"/>
      <w:pPr>
        <w:ind w:left="720" w:hanging="360"/>
      </w:pPr>
      <w:rPr>
        <w:b/>
        <w:sz w:val="36"/>
        <w:szCs w:val="3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A46738"/>
    <w:multiLevelType w:val="hybridMultilevel"/>
    <w:tmpl w:val="CD26AA9E"/>
    <w:lvl w:ilvl="0" w:tplc="0409000F">
      <w:start w:val="1"/>
      <w:numFmt w:val="decimal"/>
      <w:lvlText w:val="%1."/>
      <w:lvlJc w:val="left"/>
      <w:pPr>
        <w:ind w:left="1080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1D601AC2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1EF70F35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>
    <w:nsid w:val="1F9B3AE6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22430D1D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2A8B5F2B"/>
    <w:multiLevelType w:val="hybridMultilevel"/>
    <w:tmpl w:val="E1A6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7B2C14"/>
    <w:multiLevelType w:val="hybridMultilevel"/>
    <w:tmpl w:val="27F8DF80"/>
    <w:lvl w:ilvl="0" w:tplc="D85AAFF8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abstractNum w:abstractNumId="18">
    <w:nsid w:val="316D7266"/>
    <w:multiLevelType w:val="hybridMultilevel"/>
    <w:tmpl w:val="3FCE44E2"/>
    <w:lvl w:ilvl="0" w:tplc="0DDCF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B012D"/>
    <w:multiLevelType w:val="hybridMultilevel"/>
    <w:tmpl w:val="3FBA1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618CC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2913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21">
    <w:nsid w:val="443D2BCA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>
    <w:nsid w:val="44571221"/>
    <w:multiLevelType w:val="hybridMultilevel"/>
    <w:tmpl w:val="B8FAFFD2"/>
    <w:lvl w:ilvl="0" w:tplc="AF04D5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ap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5632CC"/>
    <w:multiLevelType w:val="hybridMultilevel"/>
    <w:tmpl w:val="38020AE8"/>
    <w:lvl w:ilvl="0" w:tplc="BD24A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42380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25">
    <w:nsid w:val="52C63461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>
    <w:nsid w:val="55223C69"/>
    <w:multiLevelType w:val="hybridMultilevel"/>
    <w:tmpl w:val="878A2F68"/>
    <w:lvl w:ilvl="0" w:tplc="4FC22D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E7FF7"/>
    <w:multiLevelType w:val="hybridMultilevel"/>
    <w:tmpl w:val="4EDA6D1A"/>
    <w:lvl w:ilvl="0" w:tplc="FC26094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EE128E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535989"/>
    <w:multiLevelType w:val="hybridMultilevel"/>
    <w:tmpl w:val="33CED684"/>
    <w:lvl w:ilvl="0" w:tplc="3E3C1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8B42B9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>
    <w:nsid w:val="62C020FB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3795C20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3">
    <w:nsid w:val="65B82198"/>
    <w:multiLevelType w:val="hybridMultilevel"/>
    <w:tmpl w:val="39C499DE"/>
    <w:lvl w:ilvl="0" w:tplc="EC32C8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BE42BE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abstractNum w:abstractNumId="35">
    <w:nsid w:val="6CB77253"/>
    <w:multiLevelType w:val="hybridMultilevel"/>
    <w:tmpl w:val="609E1C54"/>
    <w:lvl w:ilvl="0" w:tplc="0282AA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>
    <w:nsid w:val="6CE97CD7"/>
    <w:multiLevelType w:val="hybridMultilevel"/>
    <w:tmpl w:val="885EFE20"/>
    <w:lvl w:ilvl="0" w:tplc="985C6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3F1A3E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8">
    <w:nsid w:val="704021B3"/>
    <w:multiLevelType w:val="hybridMultilevel"/>
    <w:tmpl w:val="D26CF342"/>
    <w:lvl w:ilvl="0" w:tplc="ABD0C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9">
    <w:nsid w:val="73560AE4"/>
    <w:multiLevelType w:val="hybridMultilevel"/>
    <w:tmpl w:val="DA02FB68"/>
    <w:lvl w:ilvl="0" w:tplc="7A92A0B4">
      <w:start w:val="1"/>
      <w:numFmt w:val="decimal"/>
      <w:lvlText w:val="%1."/>
      <w:lvlJc w:val="left"/>
      <w:pPr>
        <w:ind w:left="396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>
    <w:nsid w:val="77AB3B37"/>
    <w:multiLevelType w:val="hybridMultilevel"/>
    <w:tmpl w:val="6DC6A2A4"/>
    <w:lvl w:ilvl="0" w:tplc="F8AA4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D76678"/>
    <w:multiLevelType w:val="hybridMultilevel"/>
    <w:tmpl w:val="C5B4271A"/>
    <w:lvl w:ilvl="0" w:tplc="7C84777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E30432B"/>
    <w:multiLevelType w:val="hybridMultilevel"/>
    <w:tmpl w:val="95A8C1F8"/>
    <w:lvl w:ilvl="0" w:tplc="F3E40CCA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8090019">
      <w:start w:val="1"/>
      <w:numFmt w:val="decimal"/>
      <w:lvlText w:val="%2."/>
      <w:lvlJc w:val="left"/>
      <w:pPr>
        <w:tabs>
          <w:tab w:val="num" w:pos="3993"/>
        </w:tabs>
        <w:ind w:left="3993" w:hanging="360"/>
      </w:pPr>
    </w:lvl>
    <w:lvl w:ilvl="2" w:tplc="0809001B">
      <w:start w:val="1"/>
      <w:numFmt w:val="decimal"/>
      <w:lvlText w:val="%3."/>
      <w:lvlJc w:val="left"/>
      <w:pPr>
        <w:tabs>
          <w:tab w:val="num" w:pos="4713"/>
        </w:tabs>
        <w:ind w:left="4713" w:hanging="360"/>
      </w:pPr>
    </w:lvl>
    <w:lvl w:ilvl="3" w:tplc="0809000F">
      <w:start w:val="1"/>
      <w:numFmt w:val="decimal"/>
      <w:lvlText w:val="%4."/>
      <w:lvlJc w:val="left"/>
      <w:pPr>
        <w:tabs>
          <w:tab w:val="num" w:pos="5433"/>
        </w:tabs>
        <w:ind w:left="5433" w:hanging="360"/>
      </w:pPr>
    </w:lvl>
    <w:lvl w:ilvl="4" w:tplc="08090019">
      <w:start w:val="1"/>
      <w:numFmt w:val="decimal"/>
      <w:lvlText w:val="%5."/>
      <w:lvlJc w:val="left"/>
      <w:pPr>
        <w:tabs>
          <w:tab w:val="num" w:pos="6153"/>
        </w:tabs>
        <w:ind w:left="6153" w:hanging="360"/>
      </w:pPr>
    </w:lvl>
    <w:lvl w:ilvl="5" w:tplc="0809001B">
      <w:start w:val="1"/>
      <w:numFmt w:val="decimal"/>
      <w:lvlText w:val="%6."/>
      <w:lvlJc w:val="left"/>
      <w:pPr>
        <w:tabs>
          <w:tab w:val="num" w:pos="6873"/>
        </w:tabs>
        <w:ind w:left="6873" w:hanging="360"/>
      </w:pPr>
    </w:lvl>
    <w:lvl w:ilvl="6" w:tplc="0809000F">
      <w:start w:val="1"/>
      <w:numFmt w:val="decimal"/>
      <w:lvlText w:val="%7."/>
      <w:lvlJc w:val="left"/>
      <w:pPr>
        <w:tabs>
          <w:tab w:val="num" w:pos="7593"/>
        </w:tabs>
        <w:ind w:left="7593" w:hanging="360"/>
      </w:pPr>
    </w:lvl>
    <w:lvl w:ilvl="7" w:tplc="08090019">
      <w:start w:val="1"/>
      <w:numFmt w:val="decimal"/>
      <w:lvlText w:val="%8."/>
      <w:lvlJc w:val="left"/>
      <w:pPr>
        <w:tabs>
          <w:tab w:val="num" w:pos="8313"/>
        </w:tabs>
        <w:ind w:left="8313" w:hanging="360"/>
      </w:pPr>
    </w:lvl>
    <w:lvl w:ilvl="8" w:tplc="0809001B">
      <w:start w:val="1"/>
      <w:numFmt w:val="decimal"/>
      <w:lvlText w:val="%9."/>
      <w:lvlJc w:val="left"/>
      <w:pPr>
        <w:tabs>
          <w:tab w:val="num" w:pos="9033"/>
        </w:tabs>
        <w:ind w:left="9033" w:hanging="36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3"/>
  </w:num>
  <w:num w:numId="5">
    <w:abstractNumId w:val="21"/>
  </w:num>
  <w:num w:numId="6">
    <w:abstractNumId w:val="28"/>
  </w:num>
  <w:num w:numId="7">
    <w:abstractNumId w:val="30"/>
  </w:num>
  <w:num w:numId="8">
    <w:abstractNumId w:val="14"/>
  </w:num>
  <w:num w:numId="9">
    <w:abstractNumId w:val="37"/>
  </w:num>
  <w:num w:numId="10">
    <w:abstractNumId w:val="39"/>
  </w:num>
  <w:num w:numId="11">
    <w:abstractNumId w:val="32"/>
  </w:num>
  <w:num w:numId="12">
    <w:abstractNumId w:val="7"/>
  </w:num>
  <w:num w:numId="13">
    <w:abstractNumId w:val="41"/>
  </w:num>
  <w:num w:numId="14">
    <w:abstractNumId w:val="29"/>
  </w:num>
  <w:num w:numId="15">
    <w:abstractNumId w:val="40"/>
  </w:num>
  <w:num w:numId="16">
    <w:abstractNumId w:val="36"/>
  </w:num>
  <w:num w:numId="17">
    <w:abstractNumId w:val="22"/>
  </w:num>
  <w:num w:numId="18">
    <w:abstractNumId w:val="23"/>
  </w:num>
  <w:num w:numId="19">
    <w:abstractNumId w:val="4"/>
  </w:num>
  <w:num w:numId="20">
    <w:abstractNumId w:val="26"/>
  </w:num>
  <w:num w:numId="21">
    <w:abstractNumId w:val="27"/>
  </w:num>
  <w:num w:numId="22">
    <w:abstractNumId w:val="9"/>
  </w:num>
  <w:num w:numId="23">
    <w:abstractNumId w:val="35"/>
  </w:num>
  <w:num w:numId="24">
    <w:abstractNumId w:val="17"/>
  </w:num>
  <w:num w:numId="25">
    <w:abstractNumId w:val="2"/>
  </w:num>
  <w:num w:numId="26">
    <w:abstractNumId w:val="25"/>
  </w:num>
  <w:num w:numId="27">
    <w:abstractNumId w:val="12"/>
  </w:num>
  <w:num w:numId="28">
    <w:abstractNumId w:val="15"/>
  </w:num>
  <w:num w:numId="29">
    <w:abstractNumId w:val="20"/>
  </w:num>
  <w:num w:numId="30">
    <w:abstractNumId w:val="6"/>
  </w:num>
  <w:num w:numId="31">
    <w:abstractNumId w:val="31"/>
  </w:num>
  <w:num w:numId="32">
    <w:abstractNumId w:val="11"/>
  </w:num>
  <w:num w:numId="33">
    <w:abstractNumId w:val="33"/>
  </w:num>
  <w:num w:numId="34">
    <w:abstractNumId w:val="3"/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34"/>
  </w:num>
  <w:num w:numId="38">
    <w:abstractNumId w:val="24"/>
  </w:num>
  <w:num w:numId="39">
    <w:abstractNumId w:val="38"/>
  </w:num>
  <w:num w:numId="40">
    <w:abstractNumId w:val="18"/>
  </w:num>
  <w:num w:numId="41">
    <w:abstractNumId w:val="19"/>
  </w:num>
  <w:num w:numId="42">
    <w:abstractNumId w:val="16"/>
  </w:num>
  <w:num w:numId="43">
    <w:abstractNumId w:val="4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3AA3"/>
    <w:rsid w:val="00001C02"/>
    <w:rsid w:val="000061A3"/>
    <w:rsid w:val="00007311"/>
    <w:rsid w:val="000116D0"/>
    <w:rsid w:val="0002128B"/>
    <w:rsid w:val="00023980"/>
    <w:rsid w:val="0002616A"/>
    <w:rsid w:val="00026FEF"/>
    <w:rsid w:val="0002787B"/>
    <w:rsid w:val="000342A8"/>
    <w:rsid w:val="00035C45"/>
    <w:rsid w:val="00035EEA"/>
    <w:rsid w:val="00045324"/>
    <w:rsid w:val="00052922"/>
    <w:rsid w:val="000561EE"/>
    <w:rsid w:val="000603C5"/>
    <w:rsid w:val="00064A20"/>
    <w:rsid w:val="00064E0D"/>
    <w:rsid w:val="00077FD2"/>
    <w:rsid w:val="00085C21"/>
    <w:rsid w:val="00090CDE"/>
    <w:rsid w:val="000A536C"/>
    <w:rsid w:val="000B3179"/>
    <w:rsid w:val="000B3705"/>
    <w:rsid w:val="000B5C32"/>
    <w:rsid w:val="000B601E"/>
    <w:rsid w:val="000D629F"/>
    <w:rsid w:val="000E2298"/>
    <w:rsid w:val="000E55FE"/>
    <w:rsid w:val="000E7ED8"/>
    <w:rsid w:val="00106D74"/>
    <w:rsid w:val="001102E3"/>
    <w:rsid w:val="00116948"/>
    <w:rsid w:val="001253FF"/>
    <w:rsid w:val="0012767A"/>
    <w:rsid w:val="001348DC"/>
    <w:rsid w:val="001351F5"/>
    <w:rsid w:val="00137AF7"/>
    <w:rsid w:val="00142823"/>
    <w:rsid w:val="0014370C"/>
    <w:rsid w:val="00145676"/>
    <w:rsid w:val="00157BA2"/>
    <w:rsid w:val="00163AC5"/>
    <w:rsid w:val="001654AF"/>
    <w:rsid w:val="001731C6"/>
    <w:rsid w:val="0017320E"/>
    <w:rsid w:val="00183917"/>
    <w:rsid w:val="00184CCD"/>
    <w:rsid w:val="00191123"/>
    <w:rsid w:val="001963A4"/>
    <w:rsid w:val="001A1D75"/>
    <w:rsid w:val="001A49DE"/>
    <w:rsid w:val="001A5B55"/>
    <w:rsid w:val="001B191A"/>
    <w:rsid w:val="001B2CCF"/>
    <w:rsid w:val="001B3504"/>
    <w:rsid w:val="001C63A0"/>
    <w:rsid w:val="001D1179"/>
    <w:rsid w:val="001D7F47"/>
    <w:rsid w:val="001E0BF8"/>
    <w:rsid w:val="001E4F7E"/>
    <w:rsid w:val="001F03BD"/>
    <w:rsid w:val="001F111E"/>
    <w:rsid w:val="00216824"/>
    <w:rsid w:val="00220044"/>
    <w:rsid w:val="002259D6"/>
    <w:rsid w:val="002265A2"/>
    <w:rsid w:val="002279E1"/>
    <w:rsid w:val="00227B02"/>
    <w:rsid w:val="00227F11"/>
    <w:rsid w:val="00230BDD"/>
    <w:rsid w:val="00230D21"/>
    <w:rsid w:val="00231B22"/>
    <w:rsid w:val="00234939"/>
    <w:rsid w:val="0023765B"/>
    <w:rsid w:val="00246E78"/>
    <w:rsid w:val="00247068"/>
    <w:rsid w:val="00247604"/>
    <w:rsid w:val="002602EA"/>
    <w:rsid w:val="002656DD"/>
    <w:rsid w:val="0026607E"/>
    <w:rsid w:val="002801E4"/>
    <w:rsid w:val="00292EBD"/>
    <w:rsid w:val="00294F3A"/>
    <w:rsid w:val="002A1B06"/>
    <w:rsid w:val="002A5D80"/>
    <w:rsid w:val="002C18CD"/>
    <w:rsid w:val="002C204A"/>
    <w:rsid w:val="002C2763"/>
    <w:rsid w:val="002C3954"/>
    <w:rsid w:val="002C77AB"/>
    <w:rsid w:val="002D232D"/>
    <w:rsid w:val="002D2F40"/>
    <w:rsid w:val="002E6826"/>
    <w:rsid w:val="00303D80"/>
    <w:rsid w:val="00304C97"/>
    <w:rsid w:val="00307E2C"/>
    <w:rsid w:val="00324F46"/>
    <w:rsid w:val="00335DD5"/>
    <w:rsid w:val="0033640F"/>
    <w:rsid w:val="00336826"/>
    <w:rsid w:val="003429CC"/>
    <w:rsid w:val="00342DB9"/>
    <w:rsid w:val="00343B04"/>
    <w:rsid w:val="00345BAA"/>
    <w:rsid w:val="003461A7"/>
    <w:rsid w:val="003462F4"/>
    <w:rsid w:val="003473D3"/>
    <w:rsid w:val="00351C70"/>
    <w:rsid w:val="0035298E"/>
    <w:rsid w:val="00354554"/>
    <w:rsid w:val="00354CE3"/>
    <w:rsid w:val="00360130"/>
    <w:rsid w:val="00360239"/>
    <w:rsid w:val="003604C6"/>
    <w:rsid w:val="003726B1"/>
    <w:rsid w:val="00375B05"/>
    <w:rsid w:val="003864D4"/>
    <w:rsid w:val="00386A05"/>
    <w:rsid w:val="00395F4D"/>
    <w:rsid w:val="003A4F5B"/>
    <w:rsid w:val="003A5D84"/>
    <w:rsid w:val="003A7FB2"/>
    <w:rsid w:val="003B0553"/>
    <w:rsid w:val="003B5B04"/>
    <w:rsid w:val="003B6870"/>
    <w:rsid w:val="003C25F5"/>
    <w:rsid w:val="003D0100"/>
    <w:rsid w:val="003D3A4F"/>
    <w:rsid w:val="003D5AE2"/>
    <w:rsid w:val="003E00A1"/>
    <w:rsid w:val="003E09B5"/>
    <w:rsid w:val="003E39D3"/>
    <w:rsid w:val="003E670E"/>
    <w:rsid w:val="00411CB5"/>
    <w:rsid w:val="00411EBB"/>
    <w:rsid w:val="00427116"/>
    <w:rsid w:val="004314CC"/>
    <w:rsid w:val="00435D62"/>
    <w:rsid w:val="00443458"/>
    <w:rsid w:val="0044350E"/>
    <w:rsid w:val="00450872"/>
    <w:rsid w:val="004545D9"/>
    <w:rsid w:val="004578A5"/>
    <w:rsid w:val="00463051"/>
    <w:rsid w:val="00466039"/>
    <w:rsid w:val="00466CB7"/>
    <w:rsid w:val="00474525"/>
    <w:rsid w:val="00475D98"/>
    <w:rsid w:val="00477A4B"/>
    <w:rsid w:val="00480223"/>
    <w:rsid w:val="00483A44"/>
    <w:rsid w:val="00484FBA"/>
    <w:rsid w:val="004955B0"/>
    <w:rsid w:val="00496840"/>
    <w:rsid w:val="004A7038"/>
    <w:rsid w:val="004B1D3D"/>
    <w:rsid w:val="004B4EBA"/>
    <w:rsid w:val="004C4EB9"/>
    <w:rsid w:val="004C669A"/>
    <w:rsid w:val="004C6744"/>
    <w:rsid w:val="004C6DB9"/>
    <w:rsid w:val="004D2538"/>
    <w:rsid w:val="004D2CFE"/>
    <w:rsid w:val="004E307E"/>
    <w:rsid w:val="004E537F"/>
    <w:rsid w:val="004F6231"/>
    <w:rsid w:val="004F7360"/>
    <w:rsid w:val="005007AD"/>
    <w:rsid w:val="00505F3D"/>
    <w:rsid w:val="00506EEC"/>
    <w:rsid w:val="00514946"/>
    <w:rsid w:val="0052764B"/>
    <w:rsid w:val="00540165"/>
    <w:rsid w:val="0054611A"/>
    <w:rsid w:val="005569CA"/>
    <w:rsid w:val="00557567"/>
    <w:rsid w:val="0056297A"/>
    <w:rsid w:val="00580615"/>
    <w:rsid w:val="005945E7"/>
    <w:rsid w:val="005A0492"/>
    <w:rsid w:val="005A0BB0"/>
    <w:rsid w:val="005B12C3"/>
    <w:rsid w:val="005B297C"/>
    <w:rsid w:val="005B3F15"/>
    <w:rsid w:val="005B7355"/>
    <w:rsid w:val="005D6710"/>
    <w:rsid w:val="005E3F97"/>
    <w:rsid w:val="005E434C"/>
    <w:rsid w:val="005E6918"/>
    <w:rsid w:val="005E78A7"/>
    <w:rsid w:val="005F0B3E"/>
    <w:rsid w:val="00600311"/>
    <w:rsid w:val="0060444C"/>
    <w:rsid w:val="00605141"/>
    <w:rsid w:val="006145A2"/>
    <w:rsid w:val="006304FC"/>
    <w:rsid w:val="0064212B"/>
    <w:rsid w:val="00650A7A"/>
    <w:rsid w:val="006561F2"/>
    <w:rsid w:val="0065694A"/>
    <w:rsid w:val="006604EB"/>
    <w:rsid w:val="00662B98"/>
    <w:rsid w:val="00663FE4"/>
    <w:rsid w:val="006706E0"/>
    <w:rsid w:val="006768C2"/>
    <w:rsid w:val="00677EA4"/>
    <w:rsid w:val="006804FB"/>
    <w:rsid w:val="00681043"/>
    <w:rsid w:val="00683B33"/>
    <w:rsid w:val="00683FC0"/>
    <w:rsid w:val="00697684"/>
    <w:rsid w:val="006A3197"/>
    <w:rsid w:val="006A4C0D"/>
    <w:rsid w:val="006B020B"/>
    <w:rsid w:val="006B129E"/>
    <w:rsid w:val="006B1D31"/>
    <w:rsid w:val="006B581C"/>
    <w:rsid w:val="006C04A8"/>
    <w:rsid w:val="006C1E8A"/>
    <w:rsid w:val="006C55A6"/>
    <w:rsid w:val="006C66D1"/>
    <w:rsid w:val="006D1667"/>
    <w:rsid w:val="006E416C"/>
    <w:rsid w:val="006E684F"/>
    <w:rsid w:val="00710509"/>
    <w:rsid w:val="00712A8F"/>
    <w:rsid w:val="00713FCD"/>
    <w:rsid w:val="00720398"/>
    <w:rsid w:val="00737593"/>
    <w:rsid w:val="00747EB9"/>
    <w:rsid w:val="0075562D"/>
    <w:rsid w:val="007575C5"/>
    <w:rsid w:val="007672B8"/>
    <w:rsid w:val="00781BE4"/>
    <w:rsid w:val="007825EB"/>
    <w:rsid w:val="00786420"/>
    <w:rsid w:val="00793287"/>
    <w:rsid w:val="00794BD6"/>
    <w:rsid w:val="007A1B3A"/>
    <w:rsid w:val="007B2223"/>
    <w:rsid w:val="007B7287"/>
    <w:rsid w:val="007B782D"/>
    <w:rsid w:val="007C547C"/>
    <w:rsid w:val="007D1133"/>
    <w:rsid w:val="007D2D7A"/>
    <w:rsid w:val="007D79CF"/>
    <w:rsid w:val="007E0A94"/>
    <w:rsid w:val="007E3DE5"/>
    <w:rsid w:val="007E4D77"/>
    <w:rsid w:val="007E4E14"/>
    <w:rsid w:val="007E53F0"/>
    <w:rsid w:val="007F0034"/>
    <w:rsid w:val="007F4EAF"/>
    <w:rsid w:val="007F564C"/>
    <w:rsid w:val="007F7EB2"/>
    <w:rsid w:val="00806C53"/>
    <w:rsid w:val="00806DB7"/>
    <w:rsid w:val="008119BD"/>
    <w:rsid w:val="00820C92"/>
    <w:rsid w:val="008335F4"/>
    <w:rsid w:val="0083482C"/>
    <w:rsid w:val="00836C73"/>
    <w:rsid w:val="008417B3"/>
    <w:rsid w:val="00842653"/>
    <w:rsid w:val="00842757"/>
    <w:rsid w:val="00851B9B"/>
    <w:rsid w:val="0087022B"/>
    <w:rsid w:val="008710C9"/>
    <w:rsid w:val="00877012"/>
    <w:rsid w:val="00886FA5"/>
    <w:rsid w:val="00896679"/>
    <w:rsid w:val="008975E9"/>
    <w:rsid w:val="0089780D"/>
    <w:rsid w:val="008A2C41"/>
    <w:rsid w:val="008A5CD8"/>
    <w:rsid w:val="008A72D7"/>
    <w:rsid w:val="008B0FAD"/>
    <w:rsid w:val="008C09DB"/>
    <w:rsid w:val="008C1E5A"/>
    <w:rsid w:val="008D7E9C"/>
    <w:rsid w:val="008E4AF8"/>
    <w:rsid w:val="008F47C9"/>
    <w:rsid w:val="008F52FD"/>
    <w:rsid w:val="008F541E"/>
    <w:rsid w:val="008F60E0"/>
    <w:rsid w:val="00910AAE"/>
    <w:rsid w:val="00916E0A"/>
    <w:rsid w:val="0092187B"/>
    <w:rsid w:val="00934636"/>
    <w:rsid w:val="009378B0"/>
    <w:rsid w:val="00941F3A"/>
    <w:rsid w:val="00943146"/>
    <w:rsid w:val="00944BB5"/>
    <w:rsid w:val="009559EA"/>
    <w:rsid w:val="00960F86"/>
    <w:rsid w:val="009632E6"/>
    <w:rsid w:val="0097299D"/>
    <w:rsid w:val="009743EB"/>
    <w:rsid w:val="009765E2"/>
    <w:rsid w:val="00996734"/>
    <w:rsid w:val="009B5498"/>
    <w:rsid w:val="009B5821"/>
    <w:rsid w:val="009B600C"/>
    <w:rsid w:val="009B63D3"/>
    <w:rsid w:val="009C3108"/>
    <w:rsid w:val="009C3233"/>
    <w:rsid w:val="009D1123"/>
    <w:rsid w:val="009D1F41"/>
    <w:rsid w:val="009D2A55"/>
    <w:rsid w:val="009E17FE"/>
    <w:rsid w:val="009E6653"/>
    <w:rsid w:val="009E68FE"/>
    <w:rsid w:val="009F15DC"/>
    <w:rsid w:val="009F3547"/>
    <w:rsid w:val="009F3FF8"/>
    <w:rsid w:val="009F5AE2"/>
    <w:rsid w:val="009F6C8C"/>
    <w:rsid w:val="009F7CD7"/>
    <w:rsid w:val="00A026E4"/>
    <w:rsid w:val="00A04568"/>
    <w:rsid w:val="00A10D1B"/>
    <w:rsid w:val="00A1480F"/>
    <w:rsid w:val="00A42173"/>
    <w:rsid w:val="00A43639"/>
    <w:rsid w:val="00A43F55"/>
    <w:rsid w:val="00A50C82"/>
    <w:rsid w:val="00A512F0"/>
    <w:rsid w:val="00A70F58"/>
    <w:rsid w:val="00A7288C"/>
    <w:rsid w:val="00A77C48"/>
    <w:rsid w:val="00A847B5"/>
    <w:rsid w:val="00A85256"/>
    <w:rsid w:val="00A902F4"/>
    <w:rsid w:val="00AA2FF4"/>
    <w:rsid w:val="00AA35B7"/>
    <w:rsid w:val="00AB3A43"/>
    <w:rsid w:val="00AB48C7"/>
    <w:rsid w:val="00AB7C15"/>
    <w:rsid w:val="00AC29FD"/>
    <w:rsid w:val="00AC32B5"/>
    <w:rsid w:val="00AE200D"/>
    <w:rsid w:val="00AE339F"/>
    <w:rsid w:val="00AE6697"/>
    <w:rsid w:val="00AE6C02"/>
    <w:rsid w:val="00B02961"/>
    <w:rsid w:val="00B03AA3"/>
    <w:rsid w:val="00B07F6C"/>
    <w:rsid w:val="00B27291"/>
    <w:rsid w:val="00B3151C"/>
    <w:rsid w:val="00B31BA9"/>
    <w:rsid w:val="00B32D2E"/>
    <w:rsid w:val="00B4322F"/>
    <w:rsid w:val="00B437CD"/>
    <w:rsid w:val="00B43D5B"/>
    <w:rsid w:val="00B47B16"/>
    <w:rsid w:val="00B56CD0"/>
    <w:rsid w:val="00B63CB9"/>
    <w:rsid w:val="00B67D80"/>
    <w:rsid w:val="00B718B5"/>
    <w:rsid w:val="00B73993"/>
    <w:rsid w:val="00B7589B"/>
    <w:rsid w:val="00B8135E"/>
    <w:rsid w:val="00B84EE2"/>
    <w:rsid w:val="00B95B8E"/>
    <w:rsid w:val="00BA1E37"/>
    <w:rsid w:val="00BA518A"/>
    <w:rsid w:val="00BA529C"/>
    <w:rsid w:val="00BB3E05"/>
    <w:rsid w:val="00BB6FD3"/>
    <w:rsid w:val="00BC68FD"/>
    <w:rsid w:val="00BC7667"/>
    <w:rsid w:val="00BD7A54"/>
    <w:rsid w:val="00BE2BCC"/>
    <w:rsid w:val="00C0322E"/>
    <w:rsid w:val="00C05054"/>
    <w:rsid w:val="00C06851"/>
    <w:rsid w:val="00C12EEC"/>
    <w:rsid w:val="00C23A3F"/>
    <w:rsid w:val="00C26786"/>
    <w:rsid w:val="00C3579F"/>
    <w:rsid w:val="00C42AF8"/>
    <w:rsid w:val="00C42B82"/>
    <w:rsid w:val="00C43C3E"/>
    <w:rsid w:val="00C44404"/>
    <w:rsid w:val="00C47760"/>
    <w:rsid w:val="00C47AD6"/>
    <w:rsid w:val="00C5087F"/>
    <w:rsid w:val="00C60309"/>
    <w:rsid w:val="00C64E7D"/>
    <w:rsid w:val="00C75295"/>
    <w:rsid w:val="00C76ABB"/>
    <w:rsid w:val="00C77946"/>
    <w:rsid w:val="00C827FE"/>
    <w:rsid w:val="00C9391A"/>
    <w:rsid w:val="00CA12AB"/>
    <w:rsid w:val="00CA1BF8"/>
    <w:rsid w:val="00CA297E"/>
    <w:rsid w:val="00CB2325"/>
    <w:rsid w:val="00CB6AE2"/>
    <w:rsid w:val="00CC30D4"/>
    <w:rsid w:val="00CC3DCF"/>
    <w:rsid w:val="00CD4C47"/>
    <w:rsid w:val="00CD552A"/>
    <w:rsid w:val="00CD6D74"/>
    <w:rsid w:val="00CF0DD3"/>
    <w:rsid w:val="00CF411A"/>
    <w:rsid w:val="00D00C19"/>
    <w:rsid w:val="00D02578"/>
    <w:rsid w:val="00D049C7"/>
    <w:rsid w:val="00D116DD"/>
    <w:rsid w:val="00D12B0E"/>
    <w:rsid w:val="00D12EF8"/>
    <w:rsid w:val="00D16F28"/>
    <w:rsid w:val="00D1797D"/>
    <w:rsid w:val="00D2060A"/>
    <w:rsid w:val="00D22023"/>
    <w:rsid w:val="00D26A9B"/>
    <w:rsid w:val="00D274F0"/>
    <w:rsid w:val="00D3385C"/>
    <w:rsid w:val="00D35FBB"/>
    <w:rsid w:val="00D40EC8"/>
    <w:rsid w:val="00D420D1"/>
    <w:rsid w:val="00D4306A"/>
    <w:rsid w:val="00D43F6B"/>
    <w:rsid w:val="00D54680"/>
    <w:rsid w:val="00D567B0"/>
    <w:rsid w:val="00D62EBA"/>
    <w:rsid w:val="00D7202D"/>
    <w:rsid w:val="00D74A69"/>
    <w:rsid w:val="00D8259B"/>
    <w:rsid w:val="00D871B3"/>
    <w:rsid w:val="00D87CCE"/>
    <w:rsid w:val="00D919AB"/>
    <w:rsid w:val="00D968C8"/>
    <w:rsid w:val="00DC3058"/>
    <w:rsid w:val="00DD636E"/>
    <w:rsid w:val="00DF48FF"/>
    <w:rsid w:val="00DF5057"/>
    <w:rsid w:val="00E004DC"/>
    <w:rsid w:val="00E07C46"/>
    <w:rsid w:val="00E26F4B"/>
    <w:rsid w:val="00E375CA"/>
    <w:rsid w:val="00E41674"/>
    <w:rsid w:val="00E42FCE"/>
    <w:rsid w:val="00E44407"/>
    <w:rsid w:val="00E44BE0"/>
    <w:rsid w:val="00E47944"/>
    <w:rsid w:val="00E562EA"/>
    <w:rsid w:val="00E65F83"/>
    <w:rsid w:val="00E67E5D"/>
    <w:rsid w:val="00E7209B"/>
    <w:rsid w:val="00E74823"/>
    <w:rsid w:val="00E92772"/>
    <w:rsid w:val="00E95585"/>
    <w:rsid w:val="00EA18E8"/>
    <w:rsid w:val="00EA4C09"/>
    <w:rsid w:val="00EA787A"/>
    <w:rsid w:val="00EB2C74"/>
    <w:rsid w:val="00EB766B"/>
    <w:rsid w:val="00EC4977"/>
    <w:rsid w:val="00ED18DD"/>
    <w:rsid w:val="00EE0AE4"/>
    <w:rsid w:val="00EE6ACD"/>
    <w:rsid w:val="00F0292C"/>
    <w:rsid w:val="00F11E4F"/>
    <w:rsid w:val="00F12210"/>
    <w:rsid w:val="00F12ED9"/>
    <w:rsid w:val="00F2193F"/>
    <w:rsid w:val="00F3499A"/>
    <w:rsid w:val="00F4025F"/>
    <w:rsid w:val="00F43E4E"/>
    <w:rsid w:val="00F45961"/>
    <w:rsid w:val="00F45EC6"/>
    <w:rsid w:val="00F50741"/>
    <w:rsid w:val="00F613AC"/>
    <w:rsid w:val="00F728ED"/>
    <w:rsid w:val="00F744E8"/>
    <w:rsid w:val="00F74C2C"/>
    <w:rsid w:val="00F81A0C"/>
    <w:rsid w:val="00F825E5"/>
    <w:rsid w:val="00F9035D"/>
    <w:rsid w:val="00F90E47"/>
    <w:rsid w:val="00F91054"/>
    <w:rsid w:val="00F93106"/>
    <w:rsid w:val="00F9586B"/>
    <w:rsid w:val="00F9599F"/>
    <w:rsid w:val="00F97385"/>
    <w:rsid w:val="00F97E86"/>
    <w:rsid w:val="00FA254E"/>
    <w:rsid w:val="00FA4EC5"/>
    <w:rsid w:val="00FA680B"/>
    <w:rsid w:val="00FA7886"/>
    <w:rsid w:val="00FB2A7C"/>
    <w:rsid w:val="00FC1266"/>
    <w:rsid w:val="00FC5DC5"/>
    <w:rsid w:val="00FD059C"/>
    <w:rsid w:val="00FD0F32"/>
    <w:rsid w:val="00FD50E7"/>
    <w:rsid w:val="00FF7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A3"/>
    <w:pPr>
      <w:spacing w:after="0" w:line="240" w:lineRule="auto"/>
    </w:pPr>
    <w:rPr>
      <w:rFonts w:ascii="Swiss" w:eastAsia="Times New Roman" w:hAnsi="Swis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3AA3"/>
    <w:pPr>
      <w:keepNext/>
      <w:jc w:val="both"/>
      <w:outlineLvl w:val="0"/>
    </w:pPr>
    <w:rPr>
      <w:rFonts w:ascii="Times New Roman" w:hAnsi="Times New Roman"/>
      <w:sz w:val="28"/>
      <w:lang w:val="sv-SE"/>
    </w:rPr>
  </w:style>
  <w:style w:type="paragraph" w:styleId="Heading2">
    <w:name w:val="heading 2"/>
    <w:basedOn w:val="Normal"/>
    <w:next w:val="Normal"/>
    <w:link w:val="Heading2Char"/>
    <w:qFormat/>
    <w:rsid w:val="00B03AA3"/>
    <w:pPr>
      <w:keepNext/>
      <w:jc w:val="both"/>
      <w:outlineLvl w:val="1"/>
    </w:pPr>
    <w:rPr>
      <w:rFonts w:ascii="Times New Roman" w:hAnsi="Times New Roman"/>
      <w:b/>
      <w:bCs/>
      <w:sz w:val="32"/>
      <w:lang w:val="sv-SE"/>
    </w:rPr>
  </w:style>
  <w:style w:type="paragraph" w:styleId="Heading3">
    <w:name w:val="heading 3"/>
    <w:basedOn w:val="Normal"/>
    <w:next w:val="Normal"/>
    <w:link w:val="Heading3Char"/>
    <w:qFormat/>
    <w:rsid w:val="00B03AA3"/>
    <w:pPr>
      <w:keepNext/>
      <w:jc w:val="both"/>
      <w:outlineLvl w:val="2"/>
    </w:pPr>
    <w:rPr>
      <w:rFonts w:ascii="Times New Roman" w:hAnsi="Times New Roman"/>
      <w:sz w:val="28"/>
      <w:u w:val="single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AA3"/>
    <w:rPr>
      <w:rFonts w:ascii="Times New Roman" w:eastAsia="Times New Roman" w:hAnsi="Times New Roman" w:cs="Times New Roman"/>
      <w:sz w:val="28"/>
      <w:szCs w:val="24"/>
      <w:lang w:val="sv-SE"/>
    </w:rPr>
  </w:style>
  <w:style w:type="character" w:customStyle="1" w:styleId="Heading2Char">
    <w:name w:val="Heading 2 Char"/>
    <w:basedOn w:val="DefaultParagraphFont"/>
    <w:link w:val="Heading2"/>
    <w:rsid w:val="00B03AA3"/>
    <w:rPr>
      <w:rFonts w:ascii="Times New Roman" w:eastAsia="Times New Roman" w:hAnsi="Times New Roman" w:cs="Times New Roman"/>
      <w:b/>
      <w:bCs/>
      <w:sz w:val="32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B03AA3"/>
    <w:rPr>
      <w:rFonts w:ascii="Times New Roman" w:eastAsia="Times New Roman" w:hAnsi="Times New Roman" w:cs="Times New Roman"/>
      <w:sz w:val="28"/>
      <w:szCs w:val="24"/>
      <w:u w:val="single"/>
      <w:lang w:val="sv-SE"/>
    </w:rPr>
  </w:style>
  <w:style w:type="paragraph" w:styleId="BodyText">
    <w:name w:val="Body Text"/>
    <w:basedOn w:val="Normal"/>
    <w:link w:val="BodyTextChar"/>
    <w:rsid w:val="00B03AA3"/>
    <w:rPr>
      <w:rFonts w:ascii="Times New Roman" w:hAnsi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B03AA3"/>
    <w:rPr>
      <w:rFonts w:ascii="Times New Roman" w:eastAsia="Times New Roman" w:hAnsi="Times New Roman" w:cs="Times New Roman"/>
      <w:sz w:val="28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B03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AA3"/>
    <w:rPr>
      <w:rFonts w:ascii="Swiss" w:eastAsia="Times New Roman" w:hAnsi="Swiss" w:cs="Times New Roman"/>
      <w:sz w:val="24"/>
      <w:szCs w:val="24"/>
    </w:rPr>
  </w:style>
  <w:style w:type="character" w:styleId="PageNumber">
    <w:name w:val="page number"/>
    <w:basedOn w:val="DefaultParagraphFont"/>
    <w:rsid w:val="00B03AA3"/>
  </w:style>
  <w:style w:type="paragraph" w:styleId="ListParagraph">
    <w:name w:val="List Paragraph"/>
    <w:basedOn w:val="Normal"/>
    <w:link w:val="ListParagraphChar"/>
    <w:uiPriority w:val="34"/>
    <w:qFormat/>
    <w:rsid w:val="00B03AA3"/>
    <w:pPr>
      <w:ind w:left="720"/>
    </w:pPr>
  </w:style>
  <w:style w:type="character" w:styleId="Hyperlink">
    <w:name w:val="Hyperlink"/>
    <w:basedOn w:val="DefaultParagraphFont"/>
    <w:uiPriority w:val="99"/>
    <w:unhideWhenUsed/>
    <w:rsid w:val="00737593"/>
    <w:rPr>
      <w:color w:val="0000FF"/>
      <w:u w:val="single"/>
    </w:rPr>
  </w:style>
  <w:style w:type="paragraph" w:customStyle="1" w:styleId="Standard">
    <w:name w:val="Standard"/>
    <w:rsid w:val="005575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4314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4CC"/>
    <w:rPr>
      <w:rFonts w:ascii="Swiss" w:eastAsia="Times New Roman" w:hAnsi="Swis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30BDD"/>
    <w:rPr>
      <w:rFonts w:ascii="Swiss" w:eastAsia="Times New Roman" w:hAnsi="Swiss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56CD0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6B1D3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B1D31"/>
    <w:rPr>
      <w:rFonts w:ascii="Swiss" w:eastAsia="Times New Roman" w:hAnsi="Swiss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72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72B8"/>
    <w:rPr>
      <w:rFonts w:ascii="Swiss" w:eastAsia="Times New Roman" w:hAnsi="Swiss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02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DD6CB-219D-443D-B9B8-FAA9B8448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14</cp:revision>
  <cp:lastPrinted>2025-11-26T08:36:00Z</cp:lastPrinted>
  <dcterms:created xsi:type="dcterms:W3CDTF">2025-12-27T09:08:00Z</dcterms:created>
  <dcterms:modified xsi:type="dcterms:W3CDTF">2025-12-29T13:09:00Z</dcterms:modified>
</cp:coreProperties>
</file>